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30" w:rsidRDefault="0082533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5330" w:rsidRDefault="00825330">
      <w:pPr>
        <w:pStyle w:val="ConsPlusNormal"/>
        <w:jc w:val="both"/>
        <w:outlineLvl w:val="0"/>
      </w:pPr>
    </w:p>
    <w:p w:rsidR="00825330" w:rsidRDefault="008253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25330" w:rsidRDefault="00825330">
      <w:pPr>
        <w:pStyle w:val="ConsPlusTitle"/>
        <w:jc w:val="center"/>
      </w:pPr>
    </w:p>
    <w:p w:rsidR="00825330" w:rsidRDefault="00825330">
      <w:pPr>
        <w:pStyle w:val="ConsPlusTitle"/>
        <w:jc w:val="center"/>
      </w:pPr>
      <w:r>
        <w:t>ПОСТАНОВЛЕНИЕ</w:t>
      </w:r>
    </w:p>
    <w:p w:rsidR="00825330" w:rsidRDefault="00825330">
      <w:pPr>
        <w:pStyle w:val="ConsPlusTitle"/>
        <w:jc w:val="center"/>
      </w:pPr>
      <w:r>
        <w:t>от 28 ноября 2018 г. N 1425</w:t>
      </w:r>
    </w:p>
    <w:p w:rsidR="00825330" w:rsidRDefault="00825330">
      <w:pPr>
        <w:pStyle w:val="ConsPlusTitle"/>
        <w:jc w:val="center"/>
      </w:pPr>
    </w:p>
    <w:p w:rsidR="00825330" w:rsidRDefault="00825330">
      <w:pPr>
        <w:pStyle w:val="ConsPlusTitle"/>
        <w:jc w:val="center"/>
      </w:pPr>
      <w:r>
        <w:t>ОБ УТВЕРЖДЕНИИ ОБЩИХ ТРЕБОВАНИЙ</w:t>
      </w:r>
    </w:p>
    <w:p w:rsidR="00825330" w:rsidRDefault="00825330">
      <w:pPr>
        <w:pStyle w:val="ConsPlusTitle"/>
        <w:jc w:val="center"/>
      </w:pPr>
      <w:r>
        <w:t>К ПОРЯДКУ ВЗАИМОДЕЙСТВИЯ ФЕДЕРАЛЬНЫХ ОРГАНОВ ИСПОЛНИТЕЛЬНОЙ</w:t>
      </w:r>
    </w:p>
    <w:p w:rsidR="00825330" w:rsidRDefault="00825330">
      <w:pPr>
        <w:pStyle w:val="ConsPlusTitle"/>
        <w:jc w:val="center"/>
      </w:pPr>
      <w:r>
        <w:t>ВЛАСТИ, ОРГАНОВ ИСПОЛНИТЕЛЬНОЙ ВЛАСТИ СУБЪЕКТОВ</w:t>
      </w:r>
    </w:p>
    <w:p w:rsidR="00825330" w:rsidRDefault="00825330">
      <w:pPr>
        <w:pStyle w:val="ConsPlusTitle"/>
        <w:jc w:val="center"/>
      </w:pPr>
      <w:r>
        <w:t>РОССИЙСКОЙ ФЕДЕРАЦИИ, ОРГАНОВ МЕСТНОГО САМОУПРАВЛЕНИЯ,</w:t>
      </w:r>
    </w:p>
    <w:p w:rsidR="00825330" w:rsidRDefault="00825330">
      <w:pPr>
        <w:pStyle w:val="ConsPlusTitle"/>
        <w:jc w:val="center"/>
      </w:pPr>
      <w:r>
        <w:t>ПОДВЕДОМСТВЕННЫХ ИМ ГОСУДАРСТВЕННЫХ И МУНИЦИПАЛЬНЫХ</w:t>
      </w:r>
    </w:p>
    <w:p w:rsidR="00825330" w:rsidRDefault="00825330">
      <w:pPr>
        <w:pStyle w:val="ConsPlusTitle"/>
        <w:jc w:val="center"/>
      </w:pPr>
      <w:r>
        <w:t>УЧРЕЖДЕНИЙ, ИНЫХ ОРГАНИЗАЦИЙ С ОРГАНИЗАТОРАМИ</w:t>
      </w:r>
    </w:p>
    <w:p w:rsidR="00825330" w:rsidRDefault="00825330">
      <w:pPr>
        <w:pStyle w:val="ConsPlusTitle"/>
        <w:jc w:val="center"/>
      </w:pPr>
      <w:r>
        <w:t>ДОБРОВОЛЬЧЕСКОЙ (ВОЛОНТЕРСКОЙ) ДЕЯТЕЛЬНОСТИ</w:t>
      </w:r>
    </w:p>
    <w:p w:rsidR="00825330" w:rsidRDefault="00825330">
      <w:pPr>
        <w:pStyle w:val="ConsPlusTitle"/>
        <w:jc w:val="center"/>
      </w:pPr>
      <w:r>
        <w:t>И ДОБРОВОЛЬЧЕСКИМИ (ВОЛОНТЕРСКИМИ) ОРГАНИЗАЦИЯМИ И ПЕРЕЧНЯ</w:t>
      </w:r>
    </w:p>
    <w:p w:rsidR="00825330" w:rsidRDefault="00825330">
      <w:pPr>
        <w:pStyle w:val="ConsPlusTitle"/>
        <w:jc w:val="center"/>
      </w:pPr>
      <w:r>
        <w:t>ВИДОВ ДЕЯТЕЛЬНОСТИ, В ОТНОШЕНИИ КОТОРЫХ ФЕДЕРАЛЬНЫМИ</w:t>
      </w:r>
    </w:p>
    <w:p w:rsidR="00825330" w:rsidRDefault="00825330">
      <w:pPr>
        <w:pStyle w:val="ConsPlusTitle"/>
        <w:jc w:val="center"/>
      </w:pPr>
      <w:r>
        <w:t>ОРГАНАМИ ИСПОЛНИТЕЛЬНОЙ ВЛАСТИ, ОРГАНАМИ ИСПОЛНИТЕЛЬНОЙ</w:t>
      </w:r>
    </w:p>
    <w:p w:rsidR="00825330" w:rsidRDefault="00825330">
      <w:pPr>
        <w:pStyle w:val="ConsPlusTitle"/>
        <w:jc w:val="center"/>
      </w:pPr>
      <w:r>
        <w:t>ВЛАСТИ СУБЪЕКТОВ РОССИЙСКОЙ ФЕДЕРАЦИИ, ОРГАНАМИ МЕСТНОГО</w:t>
      </w:r>
    </w:p>
    <w:p w:rsidR="00825330" w:rsidRDefault="00825330">
      <w:pPr>
        <w:pStyle w:val="ConsPlusTitle"/>
        <w:jc w:val="center"/>
      </w:pPr>
      <w:r>
        <w:t>САМОУПРАВЛЕНИЯ УТВЕРЖДАЕТСЯ ПОРЯДОК ВЗАИМОДЕЙСТВИЯ</w:t>
      </w:r>
    </w:p>
    <w:p w:rsidR="00825330" w:rsidRDefault="00825330">
      <w:pPr>
        <w:pStyle w:val="ConsPlusTitle"/>
        <w:jc w:val="center"/>
      </w:pPr>
      <w:r>
        <w:t>ГОСУДАРСТВЕННЫХ И МУНИЦИПАЛЬНЫХ УЧРЕЖДЕНИЙ С ОРГАНИЗАТОРАМИ</w:t>
      </w:r>
    </w:p>
    <w:p w:rsidR="00825330" w:rsidRDefault="00825330">
      <w:pPr>
        <w:pStyle w:val="ConsPlusTitle"/>
        <w:jc w:val="center"/>
      </w:pPr>
      <w:r>
        <w:t>ДОБРОВОЛЬЧЕСКОЙ (ВОЛОНТЕРСКОЙ) ДЕЯТЕЛЬНОСТИ,</w:t>
      </w:r>
    </w:p>
    <w:p w:rsidR="00825330" w:rsidRDefault="00825330">
      <w:pPr>
        <w:pStyle w:val="ConsPlusTitle"/>
        <w:jc w:val="center"/>
      </w:pPr>
      <w:r>
        <w:t>ДОБРОВОЛЬЧЕСКИМИ (ВОЛОНТЕРСКИМИ) ОРГАНИЗАЦИЯМИ</w:t>
      </w:r>
    </w:p>
    <w:p w:rsidR="00825330" w:rsidRDefault="00825330">
      <w:pPr>
        <w:pStyle w:val="ConsPlusNormal"/>
        <w:jc w:val="center"/>
      </w:pPr>
    </w:p>
    <w:p w:rsidR="00825330" w:rsidRDefault="0082533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17.3</w:t>
        </w:r>
      </w:hyperlink>
      <w:r>
        <w:t xml:space="preserve"> Федерального закона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)" Правительство Российской Федерации постановляет: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 xml:space="preserve">общие </w:t>
      </w:r>
      <w:hyperlink w:anchor="P44" w:history="1">
        <w:r>
          <w:rPr>
            <w:color w:val="0000FF"/>
          </w:rPr>
          <w:t>требования</w:t>
        </w:r>
      </w:hyperlink>
      <w: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организациями;</w:t>
      </w:r>
    </w:p>
    <w:p w:rsidR="00825330" w:rsidRDefault="00192644">
      <w:pPr>
        <w:pStyle w:val="ConsPlusNormal"/>
        <w:spacing w:before="220"/>
        <w:ind w:firstLine="540"/>
        <w:jc w:val="both"/>
      </w:pPr>
      <w:hyperlink w:anchor="P97" w:history="1">
        <w:r w:rsidR="00825330">
          <w:rPr>
            <w:color w:val="0000FF"/>
          </w:rPr>
          <w:t>перечень</w:t>
        </w:r>
      </w:hyperlink>
      <w:r w:rsidR="00825330">
        <w:t xml:space="preserve">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825330" w:rsidRDefault="00825330">
      <w:pPr>
        <w:pStyle w:val="ConsPlusNormal"/>
        <w:spacing w:before="220"/>
        <w:ind w:firstLine="540"/>
        <w:jc w:val="both"/>
      </w:pPr>
      <w:bookmarkStart w:id="0" w:name="P26"/>
      <w:bookmarkEnd w:id="0"/>
      <w:r>
        <w:t>2. Федеральным органам исполнительной власти: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 xml:space="preserve">в соответствии с утвержденным </w:t>
      </w:r>
      <w:hyperlink w:anchor="P97" w:history="1">
        <w:r>
          <w:rPr>
            <w:color w:val="0000FF"/>
          </w:rPr>
          <w:t>перечнем</w:t>
        </w:r>
      </w:hyperlink>
      <w:r>
        <w:t xml:space="preserve"> видов деятельности в течение 3 месяцев со дня вступления в силу настоящего постановления утвердить по согласованию с Министерством экономического развития Российской Федерации порядок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 пункта 2 статьи 17.3</w:t>
        </w:r>
      </w:hyperlink>
      <w:r>
        <w:t xml:space="preserve"> Федерального закона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 организовать методическое обеспечение органов государственной власти субъектов Российской Федерации и органов местного самоуправления и содействовать им в разработке и реализации мер по развитию добровольчества </w:t>
      </w:r>
      <w:r>
        <w:lastRenderedPageBreak/>
        <w:t>(</w:t>
      </w:r>
      <w:proofErr w:type="spellStart"/>
      <w:r>
        <w:t>волонтерства</w:t>
      </w:r>
      <w:proofErr w:type="spellEnd"/>
      <w:r>
        <w:t>) в субъектах Российской Федерации и на территориях муниципальных образований.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Федерации, органам местного самоуправления при разработке порядков, указанных в </w:t>
      </w:r>
      <w:hyperlink r:id="rId7" w:history="1">
        <w:r>
          <w:rPr>
            <w:color w:val="0000FF"/>
          </w:rPr>
          <w:t>подпункте 3 пункта 3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подпункте 2 пункта 4 статьи 17.3</w:t>
        </w:r>
      </w:hyperlink>
      <w:r>
        <w:t xml:space="preserve"> Федерального закона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)", учитывать положения порядков, разработанных федеральными органами исполнительной власти в соответствии с </w:t>
      </w:r>
      <w:hyperlink w:anchor="P26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825330" w:rsidRDefault="00825330">
      <w:pPr>
        <w:pStyle w:val="ConsPlusNormal"/>
        <w:ind w:firstLine="540"/>
        <w:jc w:val="both"/>
      </w:pPr>
    </w:p>
    <w:p w:rsidR="00825330" w:rsidRDefault="00825330">
      <w:pPr>
        <w:pStyle w:val="ConsPlusNormal"/>
        <w:jc w:val="right"/>
      </w:pPr>
      <w:r>
        <w:t>Председатель Правительства</w:t>
      </w:r>
    </w:p>
    <w:p w:rsidR="00825330" w:rsidRDefault="00825330">
      <w:pPr>
        <w:pStyle w:val="ConsPlusNormal"/>
        <w:jc w:val="right"/>
      </w:pPr>
      <w:r>
        <w:t>Российской Федерации</w:t>
      </w:r>
    </w:p>
    <w:p w:rsidR="00825330" w:rsidRDefault="00825330">
      <w:pPr>
        <w:pStyle w:val="ConsPlusNormal"/>
        <w:jc w:val="right"/>
      </w:pPr>
      <w:r>
        <w:t>Д.МЕДВЕДЕВ</w:t>
      </w:r>
    </w:p>
    <w:p w:rsidR="00825330" w:rsidRDefault="00825330">
      <w:pPr>
        <w:pStyle w:val="ConsPlusNormal"/>
        <w:jc w:val="right"/>
      </w:pPr>
    </w:p>
    <w:p w:rsidR="00825330" w:rsidRDefault="00825330">
      <w:pPr>
        <w:pStyle w:val="ConsPlusNormal"/>
        <w:jc w:val="right"/>
      </w:pPr>
    </w:p>
    <w:p w:rsidR="00825330" w:rsidRDefault="00825330">
      <w:pPr>
        <w:pStyle w:val="ConsPlusNormal"/>
        <w:jc w:val="right"/>
      </w:pPr>
    </w:p>
    <w:p w:rsidR="00825330" w:rsidRDefault="00825330">
      <w:pPr>
        <w:pStyle w:val="ConsPlusNormal"/>
        <w:jc w:val="right"/>
      </w:pPr>
    </w:p>
    <w:p w:rsidR="00825330" w:rsidRDefault="00825330">
      <w:pPr>
        <w:pStyle w:val="ConsPlusNormal"/>
        <w:jc w:val="right"/>
      </w:pPr>
    </w:p>
    <w:p w:rsidR="00825330" w:rsidRDefault="00825330">
      <w:pPr>
        <w:pStyle w:val="ConsPlusNormal"/>
        <w:jc w:val="right"/>
        <w:outlineLvl w:val="0"/>
      </w:pPr>
      <w:r>
        <w:t>Утверждены</w:t>
      </w:r>
    </w:p>
    <w:p w:rsidR="00825330" w:rsidRDefault="00825330">
      <w:pPr>
        <w:pStyle w:val="ConsPlusNormal"/>
        <w:jc w:val="right"/>
      </w:pPr>
      <w:r>
        <w:t>постановлением Правительства</w:t>
      </w:r>
    </w:p>
    <w:p w:rsidR="00825330" w:rsidRDefault="00825330">
      <w:pPr>
        <w:pStyle w:val="ConsPlusNormal"/>
        <w:jc w:val="right"/>
      </w:pPr>
      <w:r>
        <w:t>Российской Федерации</w:t>
      </w:r>
    </w:p>
    <w:p w:rsidR="00825330" w:rsidRDefault="00825330">
      <w:pPr>
        <w:pStyle w:val="ConsPlusNormal"/>
        <w:jc w:val="right"/>
      </w:pPr>
      <w:r>
        <w:t>от 28 ноября 2018 г. N 1425</w:t>
      </w:r>
    </w:p>
    <w:p w:rsidR="00825330" w:rsidRDefault="00825330">
      <w:pPr>
        <w:pStyle w:val="ConsPlusNormal"/>
        <w:jc w:val="center"/>
      </w:pPr>
    </w:p>
    <w:p w:rsidR="00825330" w:rsidRDefault="00825330">
      <w:pPr>
        <w:pStyle w:val="ConsPlusTitle"/>
        <w:jc w:val="center"/>
      </w:pPr>
      <w:bookmarkStart w:id="1" w:name="P44"/>
      <w:bookmarkEnd w:id="1"/>
      <w:r>
        <w:t>ОБЩИЕ ТРЕБОВАНИЯ</w:t>
      </w:r>
    </w:p>
    <w:p w:rsidR="00825330" w:rsidRDefault="00825330">
      <w:pPr>
        <w:pStyle w:val="ConsPlusTitle"/>
        <w:jc w:val="center"/>
      </w:pPr>
      <w:r>
        <w:t>К ПОРЯДКУ ВЗАИМОДЕЙСТВИЯ ФЕДЕРАЛЬНЫХ ОРГАНОВ ИСПОЛНИТЕЛЬНОЙ</w:t>
      </w:r>
    </w:p>
    <w:p w:rsidR="00825330" w:rsidRDefault="00825330">
      <w:pPr>
        <w:pStyle w:val="ConsPlusTitle"/>
        <w:jc w:val="center"/>
      </w:pPr>
      <w:r>
        <w:t>ВЛАСТИ, ОРГАНОВ ИСПОЛНИТЕЛЬНОЙ ВЛАСТИ СУБЪЕКТОВ</w:t>
      </w:r>
    </w:p>
    <w:p w:rsidR="00825330" w:rsidRDefault="00825330">
      <w:pPr>
        <w:pStyle w:val="ConsPlusTitle"/>
        <w:jc w:val="center"/>
      </w:pPr>
      <w:r>
        <w:t>РОССИЙСКОЙ ФЕДЕРАЦИИ, ОРГАНОВ МЕСТНОГО САМОУПРАВЛЕНИЯ,</w:t>
      </w:r>
    </w:p>
    <w:p w:rsidR="00825330" w:rsidRDefault="00825330">
      <w:pPr>
        <w:pStyle w:val="ConsPlusTitle"/>
        <w:jc w:val="center"/>
      </w:pPr>
      <w:r>
        <w:t>ПОДВЕДОМСТВЕННЫХ ИМ ГОСУДАРСТВЕННЫХ И МУНИЦИПАЛЬНЫХ</w:t>
      </w:r>
    </w:p>
    <w:p w:rsidR="00825330" w:rsidRDefault="00825330">
      <w:pPr>
        <w:pStyle w:val="ConsPlusTitle"/>
        <w:jc w:val="center"/>
      </w:pPr>
      <w:r>
        <w:t>УЧРЕЖДЕНИЙ, ИНЫХ ОРГАНИЗАЦИЙ С ОРГАНИЗАТОРАМИ</w:t>
      </w:r>
    </w:p>
    <w:p w:rsidR="00825330" w:rsidRDefault="00825330">
      <w:pPr>
        <w:pStyle w:val="ConsPlusTitle"/>
        <w:jc w:val="center"/>
      </w:pPr>
      <w:r>
        <w:t>ДОБРОВОЛЬЧЕСКОЙ (ВОЛОНТЕРСКОЙ) ДЕЯТЕЛЬНОСТИ</w:t>
      </w:r>
    </w:p>
    <w:p w:rsidR="00825330" w:rsidRDefault="00825330">
      <w:pPr>
        <w:pStyle w:val="ConsPlusTitle"/>
        <w:jc w:val="center"/>
      </w:pPr>
      <w:r>
        <w:t>И ДОБРОВОЛЬЧЕСКИМИ (ВОЛОНТЕРСКИМИ) ОРГАНИЗАЦИЯМИ</w:t>
      </w:r>
    </w:p>
    <w:p w:rsidR="00825330" w:rsidRDefault="00825330">
      <w:pPr>
        <w:pStyle w:val="ConsPlusNormal"/>
        <w:jc w:val="center"/>
      </w:pPr>
    </w:p>
    <w:p w:rsidR="00825330" w:rsidRDefault="00825330">
      <w:pPr>
        <w:pStyle w:val="ConsPlusNormal"/>
        <w:ind w:firstLine="540"/>
        <w:jc w:val="both"/>
      </w:pPr>
      <w:r>
        <w:t>1. Настоящий документ определяет 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(далее соответственно - органы государственной власти, органы местного самоуправления, учреждения и (или) организации)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организации, добровольческая деятельность).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 xml:space="preserve">2. </w:t>
      </w:r>
      <w:r w:rsidRPr="00192644">
        <w:rPr>
          <w:highlight w:val="yellow"/>
        </w:rPr>
        <w:t>Организатор добровольческой деятельности, добровольческая организация в целях осуществления взаимодействия направляют органам государственной власти, органам местного самоуправления,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825330" w:rsidRDefault="00825330">
      <w:pPr>
        <w:pStyle w:val="ConsPlusNormal"/>
        <w:spacing w:before="220"/>
        <w:ind w:firstLine="540"/>
        <w:jc w:val="both"/>
      </w:pPr>
      <w:r w:rsidRPr="00192644">
        <w:rPr>
          <w:highlight w:val="yellow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>в) государственный регистрационный номер, содержащийся в Едином государственном реестре юридических лиц;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lastRenderedPageBreak/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825330" w:rsidRDefault="00825330">
      <w:pPr>
        <w:pStyle w:val="ConsPlusNormal"/>
        <w:spacing w:before="220"/>
        <w:ind w:firstLine="540"/>
        <w:jc w:val="both"/>
      </w:pPr>
      <w:r w:rsidRPr="00192644">
        <w:rPr>
          <w:highlight w:val="yellow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192644">
        <w:rPr>
          <w:highlight w:val="yellow"/>
        </w:rPr>
        <w:t>волонтерства</w:t>
      </w:r>
      <w:proofErr w:type="spellEnd"/>
      <w:r w:rsidRPr="00192644">
        <w:rPr>
          <w:highlight w:val="yellow"/>
        </w:rPr>
        <w:t>) (при наличии);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 xml:space="preserve">е) перечень предлагаемых к осуществлению видов работ (услуг), осуществляемых добровольцами в целях, </w:t>
      </w:r>
      <w:r w:rsidRPr="00192644">
        <w:rPr>
          <w:highlight w:val="yellow"/>
        </w:rPr>
        <w:t xml:space="preserve">предусмотренных </w:t>
      </w:r>
      <w:hyperlink r:id="rId9" w:history="1">
        <w:r w:rsidRPr="00192644">
          <w:rPr>
            <w:color w:val="0000FF"/>
            <w:highlight w:val="yellow"/>
          </w:rPr>
          <w:t>пунктом 1 статьи 2</w:t>
        </w:r>
      </w:hyperlink>
      <w:r w:rsidRPr="00192644">
        <w:rPr>
          <w:highlight w:val="yellow"/>
        </w:rPr>
        <w:t xml:space="preserve"> Федерального закона "О благотворительной деятельности и добровольчестве (</w:t>
      </w:r>
      <w:proofErr w:type="spellStart"/>
      <w:r w:rsidRPr="00192644">
        <w:rPr>
          <w:highlight w:val="yellow"/>
        </w:rPr>
        <w:t>волонтерстве</w:t>
      </w:r>
      <w:proofErr w:type="spellEnd"/>
      <w:r w:rsidRPr="00192644">
        <w:rPr>
          <w:highlight w:val="yellow"/>
        </w:rPr>
        <w:t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 xml:space="preserve">3. Орган государственной власти, орган местного самоуправления, учреждение и (или) организация по результатам рассмотрения предложения в срок, </w:t>
      </w:r>
      <w:r w:rsidRPr="00192644">
        <w:rPr>
          <w:highlight w:val="yellow"/>
        </w:rPr>
        <w:t>не превышающий 10 рабочих дней со дня его поступления, принимают одно из следующих решений: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>о принятии предложения;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>об отказе в принятии предложения с указанием причин, послуживших основанием для принятия такого решения.</w:t>
      </w:r>
    </w:p>
    <w:p w:rsidR="00825330" w:rsidRDefault="00825330">
      <w:pPr>
        <w:pStyle w:val="ConsPlusNormal"/>
        <w:spacing w:before="220"/>
        <w:ind w:firstLine="540"/>
        <w:jc w:val="both"/>
      </w:pPr>
      <w:r w:rsidRPr="00192644">
        <w:rPr>
          <w:highlight w:val="yellow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>4</w:t>
      </w:r>
      <w:r w:rsidRPr="00192644">
        <w:rPr>
          <w:highlight w:val="yellow"/>
        </w:rPr>
        <w:t>.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>5. В случае принятия предложения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825330" w:rsidRPr="00192644" w:rsidRDefault="00825330">
      <w:pPr>
        <w:pStyle w:val="ConsPlusNormal"/>
        <w:spacing w:before="220"/>
        <w:ind w:firstLine="540"/>
        <w:jc w:val="both"/>
        <w:rPr>
          <w:highlight w:val="yellow"/>
        </w:rPr>
      </w:pPr>
      <w:r w:rsidRPr="00192644">
        <w:rPr>
          <w:highlight w:val="yellow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825330" w:rsidRPr="00192644" w:rsidRDefault="00825330">
      <w:pPr>
        <w:pStyle w:val="ConsPlusNormal"/>
        <w:spacing w:before="220"/>
        <w:ind w:firstLine="540"/>
        <w:jc w:val="both"/>
        <w:rPr>
          <w:highlight w:val="yellow"/>
        </w:rPr>
      </w:pPr>
      <w:r w:rsidRPr="00192644">
        <w:rPr>
          <w:highlight w:val="yellow"/>
        </w:rP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825330" w:rsidRDefault="00825330">
      <w:pPr>
        <w:pStyle w:val="ConsPlusNormal"/>
        <w:spacing w:before="220"/>
        <w:ind w:firstLine="540"/>
        <w:jc w:val="both"/>
      </w:pPr>
      <w:r w:rsidRPr="00192644">
        <w:rPr>
          <w:highlight w:val="yellow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>г) о порядке и сроках рассмотрения (урегулирования) разногласий, возникающих в ходе взаимодействия сторон;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>д) о сроке осуществления добровольческой деятельности и основаниях для досрочного прекращения ее осуществления;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>е) об иных условиях осуществления добровольческой деятельности.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r w:rsidRPr="00192644">
        <w:rPr>
          <w:highlight w:val="yellow"/>
        </w:rPr>
        <w:t>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>7. Взаимодействие органов государственной власти, органов местного самоуправления, учреждений и (или) организаций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>8. Соглашение заключается в случае принятия органом государственной власти, органом местного самоуправления,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0" w:history="1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825330" w:rsidRPr="00192644" w:rsidRDefault="00825330">
      <w:pPr>
        <w:pStyle w:val="ConsPlusNormal"/>
        <w:spacing w:before="220"/>
        <w:ind w:firstLine="540"/>
        <w:jc w:val="both"/>
        <w:rPr>
          <w:highlight w:val="yellow"/>
        </w:rPr>
      </w:pPr>
      <w:r w:rsidRPr="00192644">
        <w:rPr>
          <w:highlight w:val="yellow"/>
        </w:rPr>
        <w:t>б) условия осуществления добровольческой деятельности;</w:t>
      </w:r>
    </w:p>
    <w:p w:rsidR="00825330" w:rsidRPr="00192644" w:rsidRDefault="00825330">
      <w:pPr>
        <w:pStyle w:val="ConsPlusNormal"/>
        <w:spacing w:before="220"/>
        <w:ind w:firstLine="540"/>
        <w:jc w:val="both"/>
        <w:rPr>
          <w:highlight w:val="yellow"/>
        </w:rPr>
      </w:pPr>
      <w:r w:rsidRPr="00192644">
        <w:rPr>
          <w:highlight w:val="yellow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государственной власти,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825330" w:rsidRPr="00192644" w:rsidRDefault="00825330">
      <w:pPr>
        <w:pStyle w:val="ConsPlusNormal"/>
        <w:spacing w:before="220"/>
        <w:ind w:firstLine="540"/>
        <w:jc w:val="both"/>
        <w:rPr>
          <w:highlight w:val="yellow"/>
        </w:rPr>
      </w:pPr>
      <w:r w:rsidRPr="00192644">
        <w:rPr>
          <w:highlight w:val="yellow"/>
        </w:rPr>
        <w:t>г) порядок, в соответствии с которым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825330" w:rsidRPr="00192644" w:rsidRDefault="00825330">
      <w:pPr>
        <w:pStyle w:val="ConsPlusNormal"/>
        <w:spacing w:before="220"/>
        <w:ind w:firstLine="540"/>
        <w:jc w:val="both"/>
        <w:rPr>
          <w:highlight w:val="yellow"/>
        </w:rPr>
      </w:pPr>
      <w:r w:rsidRPr="00192644">
        <w:rPr>
          <w:highlight w:val="yellow"/>
        </w:rPr>
        <w:t xml:space="preserve">д) возможность предоставления органом государственной власти, органом местного самоуправления, учреждением и (или) организацией мер поддержки, предусмотренных Федеральным </w:t>
      </w:r>
      <w:hyperlink r:id="rId11" w:history="1">
        <w:r w:rsidRPr="00192644">
          <w:rPr>
            <w:color w:val="0000FF"/>
            <w:highlight w:val="yellow"/>
          </w:rPr>
          <w:t>законом</w:t>
        </w:r>
      </w:hyperlink>
      <w:r w:rsidRPr="00192644">
        <w:rPr>
          <w:highlight w:val="yellow"/>
        </w:rPr>
        <w:t>, помещений и необходимого оборудования;</w:t>
      </w:r>
    </w:p>
    <w:p w:rsidR="00825330" w:rsidRDefault="00825330">
      <w:pPr>
        <w:pStyle w:val="ConsPlusNormal"/>
        <w:spacing w:before="220"/>
        <w:ind w:firstLine="540"/>
        <w:jc w:val="both"/>
      </w:pPr>
      <w:r w:rsidRPr="00192644">
        <w:rPr>
          <w:highlight w:val="yellow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192644">
        <w:rPr>
          <w:highlight w:val="yellow"/>
        </w:rPr>
        <w:t>волонтерства</w:t>
      </w:r>
      <w:proofErr w:type="spellEnd"/>
      <w:r w:rsidRPr="00192644">
        <w:rPr>
          <w:highlight w:val="yellow"/>
        </w:rPr>
        <w:t>);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25330" w:rsidRDefault="00825330">
      <w:pPr>
        <w:pStyle w:val="ConsPlusNormal"/>
        <w:spacing w:before="220"/>
        <w:ind w:firstLine="540"/>
        <w:jc w:val="both"/>
      </w:pPr>
      <w:r w:rsidRPr="00192644">
        <w:rPr>
          <w:highlight w:val="yellow"/>
        </w:rPr>
        <w:t>и) иные положения, не противоречащие законодательству Российской Федерации.</w:t>
      </w:r>
      <w:bookmarkStart w:id="2" w:name="_GoBack"/>
      <w:bookmarkEnd w:id="2"/>
    </w:p>
    <w:p w:rsidR="00825330" w:rsidRDefault="00825330">
      <w:pPr>
        <w:pStyle w:val="ConsPlusNormal"/>
        <w:spacing w:before="220"/>
        <w:ind w:firstLine="540"/>
        <w:jc w:val="both"/>
      </w:pPr>
      <w:r>
        <w:t>9. Процедура заключения соглашения, урегулирования разногласий, возникающих в процессе согласования проекта соглашения, определяется порядком взаимодействия, утвержденным органом государственной власти, органом местного самоуправления в целях взаимодействия с организатором добровольческой деятельности, добровольческой организацией.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 xml:space="preserve">10. Срок заключения соглашения с учреждением и (или) организацией не может превышать </w:t>
      </w:r>
      <w:r>
        <w:lastRenderedPageBreak/>
        <w:t>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825330" w:rsidRDefault="00825330">
      <w:pPr>
        <w:pStyle w:val="ConsPlusNormal"/>
        <w:ind w:firstLine="540"/>
        <w:jc w:val="both"/>
      </w:pPr>
    </w:p>
    <w:p w:rsidR="00825330" w:rsidRDefault="00825330">
      <w:pPr>
        <w:pStyle w:val="ConsPlusNormal"/>
        <w:ind w:firstLine="540"/>
        <w:jc w:val="both"/>
      </w:pPr>
    </w:p>
    <w:p w:rsidR="00825330" w:rsidRDefault="00825330">
      <w:pPr>
        <w:pStyle w:val="ConsPlusNormal"/>
        <w:ind w:firstLine="540"/>
        <w:jc w:val="both"/>
      </w:pPr>
    </w:p>
    <w:p w:rsidR="00825330" w:rsidRDefault="00825330">
      <w:pPr>
        <w:pStyle w:val="ConsPlusNormal"/>
        <w:ind w:firstLine="540"/>
        <w:jc w:val="both"/>
      </w:pPr>
    </w:p>
    <w:p w:rsidR="00825330" w:rsidRDefault="00825330">
      <w:pPr>
        <w:pStyle w:val="ConsPlusNormal"/>
        <w:ind w:firstLine="540"/>
        <w:jc w:val="both"/>
      </w:pPr>
    </w:p>
    <w:p w:rsidR="00825330" w:rsidRDefault="00825330">
      <w:pPr>
        <w:pStyle w:val="ConsPlusNormal"/>
        <w:jc w:val="right"/>
        <w:outlineLvl w:val="0"/>
      </w:pPr>
      <w:r>
        <w:t>Утвержден</w:t>
      </w:r>
    </w:p>
    <w:p w:rsidR="00825330" w:rsidRDefault="00825330">
      <w:pPr>
        <w:pStyle w:val="ConsPlusNormal"/>
        <w:jc w:val="right"/>
      </w:pPr>
      <w:r>
        <w:t>постановлением Правительства</w:t>
      </w:r>
    </w:p>
    <w:p w:rsidR="00825330" w:rsidRDefault="00825330">
      <w:pPr>
        <w:pStyle w:val="ConsPlusNormal"/>
        <w:jc w:val="right"/>
      </w:pPr>
      <w:r>
        <w:t>Российской Федерации</w:t>
      </w:r>
    </w:p>
    <w:p w:rsidR="00825330" w:rsidRDefault="00825330">
      <w:pPr>
        <w:pStyle w:val="ConsPlusNormal"/>
        <w:jc w:val="right"/>
      </w:pPr>
      <w:r>
        <w:t>от 28 ноября 2018 г. N 1425</w:t>
      </w:r>
    </w:p>
    <w:p w:rsidR="00825330" w:rsidRDefault="00825330">
      <w:pPr>
        <w:pStyle w:val="ConsPlusNormal"/>
        <w:jc w:val="right"/>
      </w:pPr>
    </w:p>
    <w:p w:rsidR="00825330" w:rsidRDefault="00825330">
      <w:pPr>
        <w:pStyle w:val="ConsPlusTitle"/>
        <w:jc w:val="center"/>
      </w:pPr>
      <w:bookmarkStart w:id="3" w:name="P97"/>
      <w:bookmarkEnd w:id="3"/>
      <w:r>
        <w:t>ПЕРЕЧЕНЬ</w:t>
      </w:r>
    </w:p>
    <w:p w:rsidR="00825330" w:rsidRDefault="00825330">
      <w:pPr>
        <w:pStyle w:val="ConsPlusTitle"/>
        <w:jc w:val="center"/>
      </w:pPr>
      <w:r>
        <w:t>ВИДОВ ДЕЯТЕЛЬНОСТИ, В ОТНОШЕНИИ КОТОРЫХ ФЕДЕРАЛЬНЫМИ</w:t>
      </w:r>
    </w:p>
    <w:p w:rsidR="00825330" w:rsidRDefault="00825330">
      <w:pPr>
        <w:pStyle w:val="ConsPlusTitle"/>
        <w:jc w:val="center"/>
      </w:pPr>
      <w:r>
        <w:t>ОРГАНАМИ ИСПОЛНИТЕЛЬНОЙ ВЛАСТИ, ОРГАНАМИ ИСПОЛНИТЕЛЬНОЙ</w:t>
      </w:r>
    </w:p>
    <w:p w:rsidR="00825330" w:rsidRDefault="00825330">
      <w:pPr>
        <w:pStyle w:val="ConsPlusTitle"/>
        <w:jc w:val="center"/>
      </w:pPr>
      <w:r>
        <w:t>ВЛАСТИ СУБЪЕКТОВ РОССИЙСКОЙ ФЕДЕРАЦИИ, ОРГАНАМИ МЕСТНОГО</w:t>
      </w:r>
    </w:p>
    <w:p w:rsidR="00825330" w:rsidRDefault="00825330">
      <w:pPr>
        <w:pStyle w:val="ConsPlusTitle"/>
        <w:jc w:val="center"/>
      </w:pPr>
      <w:r>
        <w:t>САМОУПРАВЛЕНИЯ УТВЕРЖДАЕТСЯ ПОРЯДОК ВЗАИМОДЕЙСТВИЯ</w:t>
      </w:r>
    </w:p>
    <w:p w:rsidR="00825330" w:rsidRDefault="00825330">
      <w:pPr>
        <w:pStyle w:val="ConsPlusTitle"/>
        <w:jc w:val="center"/>
      </w:pPr>
      <w:r>
        <w:t>ГОСУДАРСТВЕННЫХ И МУНИЦИПАЛЬНЫХ УЧРЕЖДЕНИЙ С ОРГАНИЗАТОРАМИ</w:t>
      </w:r>
    </w:p>
    <w:p w:rsidR="00825330" w:rsidRDefault="00825330">
      <w:pPr>
        <w:pStyle w:val="ConsPlusTitle"/>
        <w:jc w:val="center"/>
      </w:pPr>
      <w:r>
        <w:t>ДОБРОВОЛЬЧЕСКОЙ (ВОЛОНТЕРСКОЙ) ДЕЯТЕЛЬНОСТИ,</w:t>
      </w:r>
    </w:p>
    <w:p w:rsidR="00825330" w:rsidRDefault="00825330">
      <w:pPr>
        <w:pStyle w:val="ConsPlusTitle"/>
        <w:jc w:val="center"/>
      </w:pPr>
      <w:r>
        <w:t>ДОБРОВОЛЬЧЕСКИМИ (ВОЛОНТЕРСКИМИ) ОРГАНИЗАЦИЯМИ</w:t>
      </w:r>
    </w:p>
    <w:p w:rsidR="00825330" w:rsidRDefault="00825330">
      <w:pPr>
        <w:pStyle w:val="ConsPlusNormal"/>
        <w:jc w:val="center"/>
      </w:pPr>
    </w:p>
    <w:p w:rsidR="00825330" w:rsidRDefault="00825330">
      <w:pPr>
        <w:pStyle w:val="ConsPlusNormal"/>
        <w:ind w:firstLine="540"/>
        <w:jc w:val="both"/>
      </w:pPr>
      <w:r>
        <w:t>1. Содействие в оказании медицинской помощи в организациях, оказывающих медицинскую помощь.</w:t>
      </w:r>
    </w:p>
    <w:p w:rsidR="00825330" w:rsidRDefault="00825330">
      <w:pPr>
        <w:pStyle w:val="ConsPlusNormal"/>
        <w:spacing w:before="220"/>
        <w:ind w:firstLine="540"/>
        <w:jc w:val="both"/>
      </w:pPr>
      <w:r>
        <w:t>2. Содействие в оказании социальных услуг в стационарной форме социального обслуживания.</w:t>
      </w:r>
    </w:p>
    <w:p w:rsidR="00825330" w:rsidRDefault="00825330">
      <w:pPr>
        <w:pStyle w:val="ConsPlusNormal"/>
        <w:ind w:firstLine="540"/>
        <w:jc w:val="both"/>
      </w:pPr>
    </w:p>
    <w:p w:rsidR="00825330" w:rsidRDefault="00825330">
      <w:pPr>
        <w:pStyle w:val="ConsPlusNormal"/>
        <w:ind w:firstLine="540"/>
        <w:jc w:val="both"/>
      </w:pPr>
    </w:p>
    <w:p w:rsidR="00825330" w:rsidRDefault="00825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C6F" w:rsidRDefault="00192644"/>
    <w:sectPr w:rsidR="00E91C6F" w:rsidSect="0001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30"/>
    <w:rsid w:val="00192644"/>
    <w:rsid w:val="00452AA9"/>
    <w:rsid w:val="007B0BBC"/>
    <w:rsid w:val="00825330"/>
    <w:rsid w:val="008919EF"/>
    <w:rsid w:val="00B0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527BC-85B4-4A3D-A62A-2889EF24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7DFAA8A6E405D24F85AD4B7F38ACF704E2803DC11AC3F5B70027FBCB92B2BDFDE62823BC5AAD10B1ED41AD370B10EA02D8EAD8444A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7DFAA8A6E405D24F85AD4B7F38ACF704E2803DC11AC3F5B70027FBCB92B2BDFDE6282CBE5AAD10B1ED41AD370B10EA02D8EAD8444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7DFAA8A6E405D24F85AD4B7F38ACF704E2803DC11AC3F5B70027FBCB92B2BDFDE6282CBA5AAD10B1ED41AD370B10EA02D8EAD8444AN" TargetMode="External"/><Relationship Id="rId11" Type="http://schemas.openxmlformats.org/officeDocument/2006/relationships/hyperlink" Target="consultantplus://offline/ref=447DFAA8A6E405D24F85AD4B7F38ACF704E2803DC11AC3F5B70027FBCB92B2BDFDE62823BE5AAD10B1ED41AD370B10EA02D8EAD8444AN" TargetMode="External"/><Relationship Id="rId5" Type="http://schemas.openxmlformats.org/officeDocument/2006/relationships/hyperlink" Target="consultantplus://offline/ref=447DFAA8A6E405D24F85AD4B7F38ACF704E2803DC11AC3F5B70027FBCB92B2BDFDE6282DBC5AAD10B1ED41AD370B10EA02D8EAD8444AN" TargetMode="External"/><Relationship Id="rId10" Type="http://schemas.openxmlformats.org/officeDocument/2006/relationships/hyperlink" Target="consultantplus://offline/ref=447DFAA8A6E405D24F85AD4B7F38ACF704E2803DC11AC3F5B70027FBCB92B2BDFDE62829BC5AAD10B1ED41AD370B10EA02D8EAD8444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7DFAA8A6E405D24F85AD4B7F38ACF704E2803DC11AC3F5B70027FBCB92B2BDFDE62829BC5AAD10B1ED41AD370B10EA02D8EAD8444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Костромской области Комитет по делам молодежи</dc:creator>
  <cp:keywords/>
  <dc:description/>
  <cp:lastModifiedBy>Лера</cp:lastModifiedBy>
  <cp:revision>2</cp:revision>
  <dcterms:created xsi:type="dcterms:W3CDTF">2019-01-16T13:56:00Z</dcterms:created>
  <dcterms:modified xsi:type="dcterms:W3CDTF">2019-01-17T06:48:00Z</dcterms:modified>
</cp:coreProperties>
</file>