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3"/>
        <w:spacing w:after="0"/>
        <w:ind w:left="0" w:firstLine="720"/>
        <w:jc w:val="right"/>
        <w:rPr>
          <w:b/>
          <w:color w:val="000000"/>
          <w:sz w:val="28"/>
          <w:szCs w:val="28"/>
        </w:rPr>
      </w:pPr>
    </w:p>
    <w:p>
      <w:pPr>
        <w:pStyle w:val="193"/>
        <w:spacing w:after="0"/>
        <w:ind w:left="0" w:firstLine="720"/>
        <w:jc w:val="both"/>
        <w:rPr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августа</w:t>
      </w:r>
      <w:r>
        <w:rPr>
          <w:b/>
          <w:sz w:val="28"/>
          <w:szCs w:val="28"/>
        </w:rPr>
        <w:t xml:space="preserve"> 2020 года </w:t>
      </w:r>
      <w:r>
        <w:rPr>
          <w:sz w:val="28"/>
          <w:szCs w:val="28"/>
        </w:rPr>
        <w:t>комитет по делам молодежи Костромской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(156013, г. Кострома, ул. Калиновская, д. 38, тел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(4942) 45 07 81, (4942) 45 07 31) объявляет конкурс на включение в кадровый резерв для замещения должностей государственной гражданской службы Костромской области:</w:t>
      </w:r>
    </w:p>
    <w:tbl>
      <w:tblPr>
        <w:tblStyle w:val="29"/>
        <w:tblW w:w="1006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693"/>
        <w:gridCol w:w="4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119" w:type="dxa"/>
            <w:noWrap w:val="0"/>
            <w:vAlign w:val="top"/>
          </w:tcPr>
          <w:p>
            <w:pPr>
              <w:pStyle w:val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>
            <w:pPr>
              <w:pStyle w:val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pStyle w:val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pStyle w:val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pStyle w:val="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общественных молодежных инициатив и молодежных объединений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pStyle w:val="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pStyle w:val="1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предъявления требований к стажу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pStyle w:val="1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специалист-эксперт сектора общественных молодежных инициатив и молодежных объединений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pStyle w:val="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pStyle w:val="1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предъявления требований к стажу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pStyle w:val="1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специалист-эксперт сектора общественных молодежных инициатив и молодежных объединений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pStyle w:val="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pStyle w:val="1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предъявления требований к стажу</w:t>
            </w:r>
          </w:p>
        </w:tc>
      </w:tr>
    </w:tbl>
    <w:p>
      <w:pPr>
        <w:pStyle w:val="178"/>
        <w:ind w:firstLine="709"/>
        <w:jc w:val="both"/>
        <w:rPr>
          <w:sz w:val="28"/>
          <w:szCs w:val="28"/>
        </w:rPr>
      </w:pP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Квалификационные требования к базовым и профессионально-функциональным знаниям и умениям:</w:t>
      </w:r>
    </w:p>
    <w:p>
      <w:pPr>
        <w:pStyle w:val="178"/>
        <w:ind w:firstLine="709"/>
        <w:jc w:val="both"/>
        <w:rPr>
          <w:sz w:val="28"/>
          <w:szCs w:val="28"/>
        </w:rPr>
      </w:pPr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828"/>
        <w:gridCol w:w="4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restart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Базовые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1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государственного языка Российской Федерации (русского языка)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мыслить стратегически (системно)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основ:</w:t>
            </w:r>
          </w:p>
          <w:p>
            <w:pPr>
              <w:pStyle w:val="178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Конституции Российской Федерации;</w:t>
            </w:r>
          </w:p>
          <w:p>
            <w:pPr>
              <w:pStyle w:val="178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>
            <w:pPr>
              <w:pStyle w:val="178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>
            <w:pPr>
              <w:pStyle w:val="178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от 25 декабря 2008 года № 273-ФЗ                     «О противодействии коррупции»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рационально  использовать служебное время и  достигать результата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076" w:type="dxa"/>
            <w:noWrap w:val="0"/>
            <w:vAlign w:val="top"/>
          </w:tcPr>
          <w:p>
            <w:pPr>
              <w:pStyle w:val="205"/>
              <w:spacing w:line="240" w:lineRule="auto"/>
              <w:ind w:left="0" w:firstLine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коммуникативные 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076" w:type="dxa"/>
            <w:noWrap w:val="0"/>
            <w:vAlign w:val="top"/>
          </w:tcPr>
          <w:p>
            <w:pPr>
              <w:pStyle w:val="205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управлять изменениями</w:t>
            </w:r>
          </w:p>
          <w:p>
            <w:pPr>
              <w:pStyle w:val="205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>
            <w:pPr>
              <w:pStyle w:val="205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>
            <w:pPr>
              <w:pStyle w:val="205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>
            <w:pPr>
              <w:pStyle w:val="205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076" w:type="dxa"/>
            <w:noWrap w:val="0"/>
            <w:vAlign w:val="top"/>
          </w:tcPr>
          <w:p>
            <w:pPr>
              <w:pStyle w:val="1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Управленческие</w:t>
            </w:r>
            <w:r>
              <w:rPr>
                <w:rStyle w:val="203"/>
                <w:b/>
                <w:color w:val="000000"/>
                <w:sz w:val="24"/>
                <w:szCs w:val="24"/>
              </w:rPr>
              <w:footnoteReference w:id="0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076" w:type="dxa"/>
            <w:noWrap w:val="0"/>
            <w:vAlign w:val="top"/>
          </w:tcPr>
          <w:p>
            <w:pPr>
              <w:pStyle w:val="20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руководить подчиненными, эффективно планировать,  организовывать работу и контролировать ее выполнение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4076" w:type="dxa"/>
            <w:vMerge w:val="restart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 принимать и реализовывать управленческие решения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и умения в области информационно-коммуникационных технологий:</w:t>
            </w:r>
          </w:p>
          <w:p>
            <w:pPr>
              <w:pStyle w:val="178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 информационной безопасности и защиты информации;</w:t>
            </w:r>
          </w:p>
          <w:p>
            <w:pPr>
              <w:pStyle w:val="208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положений законодательства о персональных данных;</w:t>
            </w:r>
          </w:p>
          <w:p>
            <w:pPr>
              <w:pStyle w:val="208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общих принципов функционирования системы электронного документооборота;</w:t>
            </w:r>
          </w:p>
          <w:p>
            <w:pPr>
              <w:pStyle w:val="208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положений законодательства об электронной подписи;</w:t>
            </w:r>
          </w:p>
          <w:p>
            <w:pPr>
              <w:pStyle w:val="178"/>
              <w:ind w:firstLine="318"/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знания и умения по применению персонального компьютера</w:t>
            </w:r>
          </w:p>
        </w:tc>
        <w:tc>
          <w:tcPr>
            <w:tcW w:w="40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color w:val="000000"/>
                <w:sz w:val="24"/>
                <w:szCs w:val="24"/>
                <w:highlight w:val="cyan"/>
              </w:rPr>
            </w:pPr>
          </w:p>
        </w:tc>
      </w:tr>
    </w:tbl>
    <w:p>
      <w:pPr>
        <w:pStyle w:val="178"/>
        <w:jc w:val="both"/>
        <w:rPr>
          <w:sz w:val="28"/>
          <w:szCs w:val="28"/>
        </w:rPr>
      </w:pPr>
    </w:p>
    <w:p>
      <w:pPr>
        <w:pStyle w:val="17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должностям:</w:t>
      </w:r>
    </w:p>
    <w:p>
      <w:pPr>
        <w:pStyle w:val="17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общественных молодежных инициатив и молодежных объединений комитета по делам молодежи Костромской области:</w:t>
      </w:r>
    </w:p>
    <w:p>
      <w:pPr>
        <w:pStyle w:val="178"/>
        <w:jc w:val="both"/>
        <w:rPr>
          <w:sz w:val="28"/>
          <w:szCs w:val="28"/>
        </w:rPr>
      </w:pPr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3809"/>
        <w:gridCol w:w="4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vMerge w:val="restart"/>
            <w:noWrap w:val="0"/>
            <w:vAlign w:val="top"/>
          </w:tcPr>
          <w:p>
            <w:pPr>
              <w:pStyle w:val="178"/>
              <w:jc w:val="both"/>
            </w:pPr>
            <w:r>
              <w:rPr>
                <w:b/>
                <w:sz w:val="24"/>
                <w:szCs w:val="24"/>
              </w:rPr>
              <w:t>Профессиональные</w:t>
            </w:r>
          </w:p>
        </w:tc>
        <w:tc>
          <w:tcPr>
            <w:tcW w:w="3809" w:type="dxa"/>
            <w:vMerge w:val="restart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38" w:type="dxa"/>
            <w:vMerge w:val="restart"/>
            <w:noWrap w:val="0"/>
            <w:vAlign w:val="top"/>
          </w:tcPr>
          <w:p>
            <w:pPr>
              <w:pStyle w:val="178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/>
        </w:tc>
        <w:tc>
          <w:tcPr>
            <w:tcW w:w="3809" w:type="dxa"/>
            <w:noWrap w:val="0"/>
            <w:vAlign w:val="top"/>
          </w:tcPr>
          <w:p>
            <w:pPr>
              <w:pStyle w:val="178"/>
              <w:jc w:val="both"/>
            </w:pPr>
            <w:r>
              <w:rPr>
                <w:sz w:val="24"/>
                <w:szCs w:val="24"/>
              </w:rPr>
              <w:t xml:space="preserve">знания нормативных правовых актов, содержащихся в должностном регламенте государственного гражданского служащего 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</w:pPr>
            <w:r>
              <w:rPr>
                <w:rFonts w:eastAsia="Calibri"/>
                <w:sz w:val="24"/>
                <w:szCs w:val="24"/>
              </w:rPr>
              <w:t>ведение реестра детских и молодежных объединений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понятие «молодежь» и ее признаки в Российской Федерации и субъектах Российской Федерации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tabs>
                <w:tab w:val="left" w:pos="9033"/>
              </w:tabs>
              <w:ind w:firstLine="27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понятие, цели и приоритетные задачи государственной молодежной политики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tabs>
                <w:tab w:val="left" w:pos="9033"/>
              </w:tabs>
              <w:ind w:firstLine="27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молодежных организаций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ind w:firstLine="279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line="240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миссии, стратегии, целей молодежной организации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ind w:firstLine="279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молодежной политики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молодежью, как профессиональная деятельность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понятия «персональные данные» в узком и широком смыслах</w:t>
            </w:r>
          </w:p>
        </w:tc>
        <w:tc>
          <w:tcPr>
            <w:tcW w:w="4038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развития информационных технологий в развитых странах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информационной поддержки молодежных проектов и программ в субъектах Российской Федерации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реализации молодежных проектов и программ и их оценка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ее участия в молодежных проектах и программах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подходы к оценке эффективности молодежных проектов и программ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передовой российский и зарубежный опыт реализации молодежных проектов и программ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отечественный и зарубежный опыт проведения молодежных форумов и конкурсов в развитых странах</w:t>
            </w:r>
          </w:p>
        </w:tc>
        <w:tc>
          <w:tcPr>
            <w:tcW w:w="4038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оценки проведения молодежных форумов и конкурсов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подходы к оценке эффективности проведения молодежных форумов и конкурсов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подготовки и реализации проектов и программ, направленных на поддержку студенческих объединений, в Российской Федерации и в субъектах Российской Федерации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вовлечения молодежи в активную работу студенческих отрядов, в том числе, поисковых, археологических, военно-исторических, краеведческих и иных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участия российской молодежи и молодежных объединений в международных структурах, а также в работе международных форумов, конференций и фестивалей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развития системы информационно-методического обеспечения молодежной политики в развитых странах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создания условий для реализации потенциала молодежи в социально-экономической сфере, а также внедрение технологии «социального лифта»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разработки комплексных программ и мероприятий по развитию сети государственных учреждении в целях обеспечения реализации социальной и творческой активности молодежи в развитых странах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разработки комплексных программ и мероприятий по развитию сети государственных учреждений в целях обеспечения реализации социальной и творческой активности молодежи и их оценка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оказания государственной поддержки молодежных программ в развитых странах и Российской Федерации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178"/>
              <w:jc w:val="both"/>
            </w:pPr>
            <w:r>
              <w:rPr>
                <w:rFonts w:eastAsia="Calibri"/>
                <w:sz w:val="24"/>
                <w:szCs w:val="24"/>
              </w:rPr>
              <w:t>основные виды государственной поддержки молодежным и детским объединениям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</w:pPr>
          </w:p>
        </w:tc>
      </w:tr>
    </w:tbl>
    <w:p>
      <w:pPr>
        <w:pStyle w:val="178"/>
        <w:ind w:firstLine="709"/>
        <w:jc w:val="both"/>
      </w:pPr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828"/>
        <w:gridCol w:w="4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noWrap w:val="0"/>
            <w:vAlign w:val="top"/>
          </w:tcPr>
          <w:p>
            <w:pPr>
              <w:pStyle w:val="178"/>
              <w:jc w:val="both"/>
            </w:pPr>
            <w:r>
              <w:rPr>
                <w:b/>
                <w:sz w:val="24"/>
                <w:szCs w:val="24"/>
              </w:rPr>
              <w:t>Функциональные</w:t>
            </w:r>
          </w:p>
        </w:tc>
        <w:tc>
          <w:tcPr>
            <w:tcW w:w="3828" w:type="dxa"/>
            <w:vMerge w:val="restart"/>
            <w:noWrap w:val="0"/>
            <w:vAlign w:val="top"/>
          </w:tcPr>
          <w:p>
            <w:pPr>
              <w:pStyle w:val="178"/>
              <w:ind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vMerge w:val="restart"/>
            <w:noWrap w:val="0"/>
            <w:vAlign w:val="top"/>
          </w:tcPr>
          <w:p>
            <w:pPr>
              <w:pStyle w:val="209"/>
              <w:ind w:firstLine="34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Умения</w:t>
            </w:r>
          </w:p>
          <w:p>
            <w:pPr>
              <w:pStyle w:val="209"/>
              <w:ind w:firstLine="34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/>
        </w:tc>
        <w:tc>
          <w:tcPr>
            <w:tcW w:w="3828" w:type="dxa"/>
            <w:noWrap w:val="0"/>
            <w:vAlign w:val="top"/>
          </w:tcPr>
          <w:p>
            <w:pPr>
              <w:pStyle w:val="178"/>
              <w:ind w:firstLine="34"/>
              <w:jc w:val="both"/>
            </w:pPr>
            <w:r>
              <w:rPr>
                <w:sz w:val="24"/>
                <w:szCs w:val="24"/>
              </w:rPr>
              <w:t>понятие нормы права, нормативного правового акта, правоотношений и их признаки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  <w:ind w:firstLine="34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ind w:firstLine="34"/>
              <w:jc w:val="both"/>
            </w:pPr>
            <w:r>
              <w:rPr>
                <w:sz w:val="24"/>
                <w:szCs w:val="24"/>
              </w:rPr>
              <w:t>понятие проекта нормативного правового акта, инструменты и этапы его разработки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  <w:ind w:firstLine="34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подготовка официальных отзывов на проекты нормативных правовых актов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jc w:val="both"/>
            </w:pPr>
            <w:r>
              <w:rPr>
                <w:sz w:val="24"/>
                <w:szCs w:val="24"/>
              </w:rPr>
              <w:t>понятие официального отзыва на проекты нормативных правовых актов: этапы, ключевые принципы и технологии разработки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подготовка методических рекомендаций, разъяснений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jc w:val="both"/>
            </w:pPr>
            <w:r>
              <w:rPr>
                <w:sz w:val="24"/>
                <w:szCs w:val="24"/>
              </w:rPr>
              <w:t>классификация моделей государственной политики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подготовка аналитических, информационных и других материалов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jc w:val="both"/>
            </w:pPr>
            <w:r>
              <w:rPr>
                <w:sz w:val="24"/>
                <w:szCs w:val="24"/>
              </w:rPr>
              <w:t>задачи, сроки, ресурсы и инструменты государственной политики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организация и проведение мониторинга применения законодательства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jc w:val="both"/>
            </w:pPr>
            <w:r>
              <w:rPr>
                <w:sz w:val="24"/>
                <w:szCs w:val="24"/>
              </w:rPr>
              <w:t>понятие, процедура рассмотрения обращений граждан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</w:pPr>
          </w:p>
        </w:tc>
      </w:tr>
    </w:tbl>
    <w:p>
      <w:pPr>
        <w:pStyle w:val="178"/>
        <w:jc w:val="both"/>
      </w:pPr>
    </w:p>
    <w:p>
      <w:pPr>
        <w:pStyle w:val="17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сектора общественных молодежных инициатив и молодежных объединений комитета по делам молодежи Костромской области:</w:t>
      </w:r>
    </w:p>
    <w:p>
      <w:pPr>
        <w:pStyle w:val="178"/>
        <w:jc w:val="both"/>
        <w:rPr>
          <w:sz w:val="28"/>
          <w:szCs w:val="28"/>
        </w:rPr>
      </w:pPr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3809"/>
        <w:gridCol w:w="4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vMerge w:val="restart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</w:t>
            </w:r>
          </w:p>
        </w:tc>
        <w:tc>
          <w:tcPr>
            <w:tcW w:w="3809" w:type="dxa"/>
            <w:vMerge w:val="restart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38" w:type="dxa"/>
            <w:vMerge w:val="restart"/>
            <w:noWrap w:val="0"/>
            <w:vAlign w:val="top"/>
          </w:tcPr>
          <w:p>
            <w:pPr>
              <w:pStyle w:val="178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/>
        </w:tc>
        <w:tc>
          <w:tcPr>
            <w:tcW w:w="3809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знания нормативных правовых актов, содержащихся в должностном регламенте государственного гражданского служащего 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ведение реестра детских и молодежных объединений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«молодежь» и ее признаки в Российской Федерации и субъектах Российской Федерации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tabs>
                <w:tab w:val="left" w:pos="9033"/>
              </w:tabs>
              <w:ind w:firstLine="27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понятие, цели и приоритетные задачи государственной молодежной политики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tabs>
                <w:tab w:val="left" w:pos="9033"/>
              </w:tabs>
              <w:ind w:firstLine="27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молодежных организаций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ind w:firstLine="279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миссии, стратегии, целей молодежной организации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ind w:firstLine="279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молодежной политики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молодежью, как профессиональная деятельность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понятия «персональные данные» в узком и широком смыслах</w:t>
            </w:r>
          </w:p>
        </w:tc>
        <w:tc>
          <w:tcPr>
            <w:tcW w:w="4038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развития информационных технологий в развитых странах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информационной поддержки молодежных проектов и программ в субъектах Российской Федерации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реализации молодежных проектов и программ и их оценка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ее участия в молодежных проектах и программах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подходы к оценке эффективности молодежных проектов и программ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передовой российский и зарубежный опыт реализации молодежных проектов и программ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отечественный и зарубежный опыт проведения молодежных форумов и конкурсов в развитых странах</w:t>
            </w:r>
          </w:p>
        </w:tc>
        <w:tc>
          <w:tcPr>
            <w:tcW w:w="4038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оценки проведения молодежных форумов и конкурсов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подходы к оценке эффективности проведения молодежных форумов и конкурсов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подготовки и реализации проектов и программ, направленных на поддержку студенческих объединений, в Российской Федерации и в субъектах Российской Федерации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вовлечения молодежи в активную работу студенческих отрядов, в том числе, поисковых, археологических, военно-исторических, краеведческих и иных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участия российской молодежи и молодежных объединений в международных структурах, а также в работе международных форумов, конференций и фестивалей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развития системы информационно-методического обеспечения молодежной политики в развитых странах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создания условий для реализации потенциала молодежи в социально-экономической сфере, а также внедрение технологии «социального лифта»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разработки комплексных программ и мероприятий по развитию сети государственных учреждении в целях обеспечения реализации социальной и творческой активности молодежи в развитых странах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разработки комплексных программ и мероприятий по развитию сети государственных учреждений в целях обеспечения реализации социальной и творческой активности молодежи и их оценка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оказания государственной поддержки молодежных программ в развитых странах и Российской Федерации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основные виды государственной поддержки молодежным и детским объединениям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178"/>
        <w:ind w:firstLine="709"/>
        <w:jc w:val="both"/>
        <w:rPr>
          <w:sz w:val="28"/>
          <w:szCs w:val="28"/>
        </w:rPr>
      </w:pPr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828"/>
        <w:gridCol w:w="4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restart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Функциональные</w:t>
            </w:r>
            <w:r>
              <w:rPr>
                <w:rStyle w:val="203"/>
                <w:b/>
                <w:sz w:val="24"/>
                <w:szCs w:val="24"/>
              </w:rPr>
              <w:footnoteReference w:id="1"/>
            </w: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1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нормы права, нормативного правового акта, правоотношений и их признаки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  <w:ind w:firstLine="3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проекта нормативного правового акта, инструменты и этапы его разработки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  <w:ind w:firstLine="34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подготовка официальных отзывов на проекты нормативных правовых актов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официального отзыва на проекты нормативных правовых актов: этапы, ключевые принципы и технологии разработки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подготовка методических рекомендаций, разъяснений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моделей государственной политики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подготовка аналитических, информационных и других материалов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задачи, сроки, ресурсы и инструменты государственной политики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организация и проведение мониторинга применения законодательства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процедура рассмотрения обращений граждан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  <w:rPr>
                <w:sz w:val="24"/>
                <w:szCs w:val="24"/>
              </w:rPr>
            </w:pPr>
          </w:p>
        </w:tc>
      </w:tr>
    </w:tbl>
    <w:p>
      <w:pPr>
        <w:pStyle w:val="178"/>
        <w:ind w:firstLine="709"/>
        <w:jc w:val="both"/>
        <w:rPr>
          <w:sz w:val="28"/>
          <w:szCs w:val="28"/>
        </w:rPr>
      </w:pP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сектора общественных  молодежных инициатив и молодежных объединений комитета по делам молодежи Костромской области:</w:t>
      </w:r>
    </w:p>
    <w:p>
      <w:pPr>
        <w:pStyle w:val="178"/>
        <w:ind w:firstLine="709"/>
        <w:jc w:val="both"/>
        <w:rPr>
          <w:sz w:val="28"/>
          <w:szCs w:val="28"/>
        </w:rPr>
      </w:pPr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3809"/>
        <w:gridCol w:w="4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3" w:type="dxa"/>
            <w:vMerge w:val="restart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</w:t>
            </w:r>
          </w:p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 w:val="restart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38" w:type="dxa"/>
            <w:vMerge w:val="restart"/>
            <w:noWrap w:val="0"/>
            <w:vAlign w:val="top"/>
          </w:tcPr>
          <w:p>
            <w:pPr>
              <w:pStyle w:val="178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/>
        </w:tc>
        <w:tc>
          <w:tcPr>
            <w:tcW w:w="3809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знания нормативных правовых актов, содержащихся в должностном регламенте государственного гражданского служащего 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ведение реестра детских и молодежных объединений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«молодежь» и ее признаки в Российской Федерации и субъектах Российской Федерации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с данными статистической отчетности</w:t>
            </w:r>
          </w:p>
          <w:p>
            <w:pPr>
              <w:pStyle w:val="17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понятие, цели и приоритетные задачи государственной молодежной политики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справочно-поисковых средств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молодежных организаций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миссии, стратегии, целей молодежной организации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ind w:firstLine="279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молодежной политики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молодежью, как профессиональная деятельность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понятия «персональные данные» в узком и широком смыслах</w:t>
            </w:r>
          </w:p>
        </w:tc>
        <w:tc>
          <w:tcPr>
            <w:tcW w:w="4038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развития информационных технологий в развитых странах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информационной поддержки молодежных проектов и программ в субъектах Российской Федерации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реализации молодежных проектов и программ и их оценка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ее участия в молодежных проектах и программах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подходы к оценке эффективности молодежных проектов и программ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передовой российский и зарубежный опыт реализации молодежных проектов и программ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отечественный и зарубежный опыт проведения молодежных форумов и конкурсов в развитых странах</w:t>
            </w:r>
          </w:p>
        </w:tc>
        <w:tc>
          <w:tcPr>
            <w:tcW w:w="4038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оценки проведения молодежных форумов и конкурсов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подходы к оценке эффективности проведения молодежных форумов и конкурсов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подготовки и реализации проектов и программ, направленных на поддержку студенческих объединений, в Российской Федерации и в субъектах Российской Федерации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вовлечения молодежи в активную работу студенческих отрядов, в том числе, поисковых, археологических, военно-исторических, краеведческих и иных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участия российской молодежи и молодежных объединений в международных структурах, а также в работе международных форумов, конференций и фестивалей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развития системы информационно-методического обеспечения молодежной политики в развитых странах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создания условий для реализации потенциала молодежи в социально-экономической сфере, а также внедрение технологии «социального лифта»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разработки комплексных программ и мероприятий по развитию сети государственных учреждении в целях обеспечения реализации социальной и творческой активности молодежи в развитых странах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разработки комплексных программ и мероприятий по развитию сети государственных учреждений в целях обеспечения реализации социальной и творческой активности молодежи и их оценка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0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оказания государственной поддержки молодежных программ в развитых странах и Российской Федерации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основные виды государственной поддержки молодежным и детским объединениям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/>
        </w:tc>
        <w:tc>
          <w:tcPr>
            <w:tcW w:w="3809" w:type="dxa"/>
            <w:noWrap w:val="0"/>
            <w:vAlign w:val="top"/>
          </w:tcPr>
          <w:p>
            <w:pPr>
              <w:pStyle w:val="17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4"/>
                <w:szCs w:val="24"/>
              </w:rPr>
              <w:t>теории и практики архивного дела и делопроизводств</w:t>
            </w:r>
            <w:r>
              <w:rPr>
                <w:sz w:val="24"/>
                <w:szCs w:val="24"/>
                <w:highlight w:val="none"/>
              </w:rPr>
              <w:t>а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14"/>
              <w:tabs>
                <w:tab w:val="left" w:pos="-88"/>
                <w:tab w:val="left" w:pos="851"/>
                <w:tab w:val="left" w:pos="1418"/>
                <w:tab w:val="left" w:pos="1985"/>
              </w:tabs>
              <w:ind w:left="0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порядок обеспечения сохранности и государственного учета документов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14"/>
              <w:tabs>
                <w:tab w:val="left" w:pos="1418"/>
                <w:tab w:val="left" w:pos="1985"/>
              </w:tabs>
              <w:ind w:left="0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научные и методические разработки, технические требования стандартов в области обеспечения сохранности документов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14"/>
              <w:tabs>
                <w:tab w:val="left" w:pos="1418"/>
                <w:tab w:val="left" w:pos="1985"/>
              </w:tabs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14"/>
              <w:tabs>
                <w:tab w:val="left" w:pos="0"/>
                <w:tab w:val="left" w:pos="1418"/>
                <w:tab w:val="left" w:pos="1985"/>
              </w:tabs>
              <w:ind w:left="0" w:firstLine="26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14"/>
              <w:tabs>
                <w:tab w:val="left" w:pos="0"/>
                <w:tab w:val="left" w:pos="1418"/>
                <w:tab w:val="left" w:pos="1985"/>
              </w:tabs>
              <w:ind w:left="0" w:firstLine="26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основы документационного обеспечения управления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178"/>
              <w:ind w:firstLine="261"/>
              <w:jc w:val="both"/>
              <w:rPr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порядок составления планово-отчетной документации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214"/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ind w:left="0" w:firstLine="26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порядок систематизации и классификации архивных документов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3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noWrap w:val="0"/>
            <w:vAlign w:val="top"/>
          </w:tcPr>
          <w:p>
            <w:pPr>
              <w:pStyle w:val="178"/>
              <w:tabs>
                <w:tab w:val="left" w:pos="0"/>
              </w:tabs>
              <w:ind w:firstLine="261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перечни документов с указанием сроков хранения</w:t>
            </w:r>
          </w:p>
        </w:tc>
        <w:tc>
          <w:tcPr>
            <w:tcW w:w="4038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178"/>
        <w:ind w:firstLine="709"/>
        <w:jc w:val="both"/>
        <w:rPr>
          <w:sz w:val="28"/>
          <w:szCs w:val="28"/>
        </w:rPr>
      </w:pPr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828"/>
        <w:gridCol w:w="4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Функциональные</w:t>
            </w:r>
          </w:p>
        </w:tc>
        <w:tc>
          <w:tcPr>
            <w:tcW w:w="3828" w:type="dxa"/>
            <w:vMerge w:val="restart"/>
            <w:noWrap w:val="0"/>
            <w:vAlign w:val="top"/>
          </w:tcPr>
          <w:p>
            <w:pPr>
              <w:pStyle w:val="178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  <w:p>
            <w:pPr>
              <w:pStyle w:val="178"/>
              <w:ind w:firstLine="3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noWrap w:val="0"/>
            <w:vAlign w:val="top"/>
          </w:tcPr>
          <w:p>
            <w:pPr>
              <w:pStyle w:val="209"/>
              <w:ind w:firstLine="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Умения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/>
        </w:tc>
        <w:tc>
          <w:tcPr>
            <w:tcW w:w="3828" w:type="dxa"/>
            <w:noWrap w:val="0"/>
            <w:vAlign w:val="top"/>
          </w:tcPr>
          <w:p>
            <w:pPr>
              <w:pStyle w:val="178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нормы права, нормативного правового акта, правоотношений и их признаки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  <w:ind w:firstLine="317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проекта нормативного правового акта, инструменты и этапы его разработки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  <w:ind w:firstLine="317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подготовка официальных отзывов на проекты нормативных правовых актов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официального отзыва на проекты нормативных правовых актов: этапы, ключевые принципы и технологии разработки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  <w:ind w:firstLine="317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подготовка методических рекомендаций, разъяснений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моделей государственной политики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  <w:ind w:firstLine="317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подготовка аналитических, информационных и других материалов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задачи, сроки, ресурсы и инструменты государственной политики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  <w:ind w:firstLine="317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организация и проведение мониторинга применения законодательства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процедура рассмотрения обращений граждан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209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 и смешанная формы ведения делопроизводства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178"/>
              <w:ind w:firstLine="31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 и регистрация нормативных правовых актов; оформление реквизитов документов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206"/>
              <w:tabs>
                <w:tab w:val="left" w:pos="1276"/>
              </w:tabs>
              <w:spacing w:after="0" w:line="240" w:lineRule="auto"/>
              <w:ind w:left="0" w:firstLine="31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внутриведомственного и межведомственного электронного документооборота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vMerge w:val="continue"/>
            <w:noWrap w:val="0"/>
            <w:vAlign w:val="top"/>
          </w:tcPr>
          <w:p>
            <w:pPr>
              <w:pStyle w:val="17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pStyle w:val="178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управленческих документов; общие требования к оформлению документов; формирование документального фонда организации</w:t>
            </w:r>
          </w:p>
        </w:tc>
        <w:tc>
          <w:tcPr>
            <w:tcW w:w="4076" w:type="dxa"/>
            <w:noWrap w:val="0"/>
            <w:vAlign w:val="top"/>
          </w:tcPr>
          <w:p>
            <w:pPr>
              <w:pStyle w:val="178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178"/>
        <w:ind w:firstLine="709"/>
        <w:jc w:val="both"/>
        <w:rPr>
          <w:sz w:val="28"/>
          <w:szCs w:val="28"/>
        </w:rPr>
      </w:pP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Условия прохождения гражданской службы - ненормированный  служебный день, командировки 3,3%. Заработная плата: </w:t>
      </w:r>
    </w:p>
    <w:p>
      <w:pPr>
        <w:pStyle w:val="178"/>
        <w:ind w:firstLine="709"/>
        <w:jc w:val="both"/>
        <w:rPr>
          <w:color w:val="000000"/>
          <w:sz w:val="28"/>
          <w:szCs w:val="28"/>
        </w:rPr>
      </w:pPr>
    </w:p>
    <w:tbl>
      <w:tblPr>
        <w:tblStyle w:val="29"/>
        <w:tblW w:w="0" w:type="auto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32"/>
        <w:gridCol w:w="5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032" w:type="dxa"/>
            <w:vMerge w:val="restart"/>
            <w:noWrap w:val="0"/>
            <w:vAlign w:val="top"/>
          </w:tcPr>
          <w:p>
            <w:pPr>
              <w:pStyle w:val="178"/>
              <w:jc w:val="both"/>
            </w:pPr>
            <w:r>
              <w:rPr>
                <w:sz w:val="28"/>
                <w:szCs w:val="28"/>
              </w:rPr>
              <w:t xml:space="preserve">заведующий сектором </w:t>
            </w:r>
            <w:r>
              <w:rPr>
                <w:color w:val="000000"/>
                <w:sz w:val="28"/>
                <w:szCs w:val="28"/>
              </w:rPr>
              <w:t>общественных молодежных инициатив и молодежных объединений комитета по делам молодежи Костромской области</w:t>
            </w:r>
          </w:p>
        </w:tc>
        <w:tc>
          <w:tcPr>
            <w:tcW w:w="5074" w:type="dxa"/>
            <w:vMerge w:val="restart"/>
            <w:noWrap w:val="0"/>
            <w:vAlign w:val="top"/>
          </w:tcPr>
          <w:p>
            <w:pPr>
              <w:pStyle w:val="210"/>
              <w:jc w:val="both"/>
            </w:pPr>
            <w:r>
              <w:rPr>
                <w:sz w:val="28"/>
                <w:szCs w:val="28"/>
              </w:rPr>
              <w:t>26925,6-28574 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032" w:type="dxa"/>
            <w:noWrap w:val="0"/>
            <w:vAlign w:val="top"/>
          </w:tcPr>
          <w:p>
            <w:pPr>
              <w:pStyle w:val="1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специалист-эксперт сектора общественных молодежных инициатив и молодежных объединений комитета по делам молодежи Костромской области</w:t>
            </w:r>
          </w:p>
        </w:tc>
        <w:tc>
          <w:tcPr>
            <w:tcW w:w="5074" w:type="dxa"/>
            <w:noWrap w:val="0"/>
            <w:vAlign w:val="top"/>
          </w:tcPr>
          <w:p>
            <w:pPr>
              <w:pStyle w:val="2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19034-21887 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032" w:type="dxa"/>
            <w:noWrap w:val="0"/>
            <w:vAlign w:val="top"/>
          </w:tcPr>
          <w:p>
            <w:pPr>
              <w:pStyle w:val="1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специалист-эксперт сектора общественных молодежных инициатив и молодежных объединений комитета по делам молодежи Костромской области</w:t>
            </w:r>
          </w:p>
        </w:tc>
        <w:tc>
          <w:tcPr>
            <w:tcW w:w="5074" w:type="dxa"/>
            <w:noWrap w:val="0"/>
            <w:vAlign w:val="top"/>
          </w:tcPr>
          <w:p>
            <w:pPr>
              <w:pStyle w:val="2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18164-21173,3 руб.</w:t>
            </w:r>
          </w:p>
        </w:tc>
      </w:tr>
    </w:tbl>
    <w:p>
      <w:pPr>
        <w:pStyle w:val="190"/>
        <w:jc w:val="both"/>
        <w:rPr>
          <w:rFonts w:ascii="Times New Roman" w:hAnsi="Times New Roman"/>
          <w:sz w:val="28"/>
          <w:szCs w:val="28"/>
        </w:rPr>
      </w:pPr>
    </w:p>
    <w:p>
      <w:pPr>
        <w:pStyle w:val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Прием документов осуществляется в течение 21 дня, с </w:t>
      </w:r>
      <w:r>
        <w:rPr>
          <w:rFonts w:hint="default" w:ascii="Times New Roman" w:hAnsi="Times New Roman"/>
          <w:sz w:val="28"/>
          <w:szCs w:val="28"/>
          <w:lang w:val="ru-RU"/>
        </w:rPr>
        <w:t>4 августа</w:t>
      </w:r>
      <w:r>
        <w:rPr>
          <w:rFonts w:ascii="Times New Roman" w:hAnsi="Times New Roman"/>
          <w:sz w:val="28"/>
          <w:szCs w:val="28"/>
        </w:rPr>
        <w:t xml:space="preserve"> 2020 года  по 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4 августа 2020 года с 9.00 до 18.00 (перерыв на обед с 13.00 до 14.00) кроме выходных (суббота и воскресенье) и праздничных дней по адресу: г. Кострома,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ул. Калиновская, д. 38, кабинет № 462. </w:t>
      </w:r>
    </w:p>
    <w:p>
      <w:pPr>
        <w:pStyle w:val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участия в конкурсе гражданин представляет следующие документы: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заявление;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заполненную и подписанную </w:t>
      </w:r>
      <w:r>
        <w:fldChar w:fldCharType="begin"/>
      </w:r>
      <w:r>
        <w:instrText xml:space="preserve"> HYPERLINK "consultantplus://offline/main?base=LAW;n=71834;fld=134;dst=100007" </w:instrText>
      </w:r>
      <w:r>
        <w:fldChar w:fldCharType="separate"/>
      </w:r>
      <w:r>
        <w:rPr>
          <w:sz w:val="28"/>
          <w:szCs w:val="28"/>
        </w:rPr>
        <w:t>анкету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 форме, утвержденной распоряжением Правительства Российской Федерации, с фотографией;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178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г) документы, </w:t>
      </w:r>
      <w:r>
        <w:rPr>
          <w:bCs/>
          <w:sz w:val="28"/>
          <w:szCs w:val="28"/>
        </w:rPr>
        <w:t>подтверждающие необходимое профессиональное образование, квалификацию и стаж работы: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деятельность;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прохождению: учетная </w:t>
      </w:r>
      <w:r>
        <w:fldChar w:fldCharType="begin"/>
      </w:r>
      <w:r>
        <w:instrText xml:space="preserve"> HYPERLINK "consultantplus://offline/main?base=LAW;n=96619;fld=134;dst=100279" </w:instrText>
      </w:r>
      <w:r>
        <w:fldChar w:fldCharType="separate"/>
      </w:r>
      <w:r>
        <w:rPr>
          <w:sz w:val="28"/>
          <w:szCs w:val="28"/>
        </w:rPr>
        <w:t>форма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№ 001-ГС/у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>
      <w:pPr>
        <w:pStyle w:val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гражданской службе Российской Федерации» (форма для представления сведений размещена на официальном сайте «Молодежь Костромской области» в сети Интернет в разделе «Официально» в рубрике «Нормативные документы»  Распоряжение Правительства РФ от 28 декабря 2016 года № 2867-р «Форма представления сведений об адресах сайтов и (или) страниц сайтов в информационно-телекоммуникационной сети «Интернет»);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иные документы, предусмотренные </w:t>
      </w:r>
      <w:r>
        <w:rPr>
          <w:color w:val="000000"/>
          <w:sz w:val="28"/>
          <w:szCs w:val="28"/>
        </w:rPr>
        <w:t xml:space="preserve">Федеральным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consultantplus://offline/ref=162C704B62CB9DDDA4C4705B9B155DF8D73AFE906803BE8DAB1FC0EAD4wFoEH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fldChar w:fldCharType="end"/>
      </w:r>
      <w:r>
        <w:rPr>
          <w:sz w:val="28"/>
          <w:szCs w:val="28"/>
        </w:rPr>
        <w:t xml:space="preserve">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>
      <w:pPr>
        <w:pStyle w:val="2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213"/>
          <w:sz w:val="28"/>
          <w:szCs w:val="28"/>
        </w:rPr>
        <w:t>Лица с ограниченными возможностями здоровья приглашаются для участия в конкурсе наряду с иными лицами</w:t>
      </w:r>
      <w:r>
        <w:rPr>
          <w:rStyle w:val="213"/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Style w:val="213"/>
          <w:bCs/>
          <w:sz w:val="28"/>
          <w:szCs w:val="28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>
        <w:rPr>
          <w:sz w:val="28"/>
          <w:szCs w:val="28"/>
        </w:rPr>
        <w:t>размещена на официальном сайте комитета по делам молодежи Костромской области «Молодежь Костромской области в сети Интернет в разделе «Официально» подраздел «О нас» вкладка «Конкурс. Кадровый резерв»).</w:t>
      </w:r>
    </w:p>
    <w:p>
      <w:pPr>
        <w:pStyle w:val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Документы могут быть представлены в электронном виде с использованием </w:t>
      </w:r>
      <w:r>
        <w:rPr>
          <w:sz w:val="28"/>
          <w:szCs w:val="28"/>
          <w:shd w:val="clear" w:color="auto" w:fill="FFFFFF"/>
        </w:rPr>
        <w:t xml:space="preserve">ФГИС </w:t>
      </w:r>
      <w:r>
        <w:rPr>
          <w:rFonts w:eastAsia="Calibri"/>
          <w:sz w:val="28"/>
          <w:szCs w:val="28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"http://gossluzhba.gov.ru" </w:instrText>
      </w:r>
      <w:r>
        <w:rPr>
          <w:sz w:val="28"/>
          <w:szCs w:val="28"/>
        </w:rPr>
        <w:fldChar w:fldCharType="separate"/>
      </w:r>
      <w:r>
        <w:rPr>
          <w:rStyle w:val="185"/>
          <w:sz w:val="28"/>
          <w:szCs w:val="28"/>
        </w:rPr>
        <w:t>http://gossluzhba.gov.ru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 Правила представления документов в электронном виде  утверждены постановлением Правительства Российской Федерации от 5 марта 2018 года № 227 и размещены на официальном сайте комитета по делам молодежи Костромской области «Молодежь Костромской области в сети Интернет в разделе «Официально» подраздел «О нас» вкладка «Конкурс. Кадровый резерв».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Гражданский служащий, изъявивший желание участвовать в конкурсе в комитете по делам молодежи Костромской области, в котором он замещает должность гражданской службы, подает заявление на имя председателя комитета по делам молодежи Костромской области с просьбой о допуске его к участию в конкурсе.</w:t>
      </w:r>
    </w:p>
    <w:p>
      <w:pPr>
        <w:pStyle w:val="19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Гражданский служащий, изъявивший желание участвовать в конкурсе, проводимом иным исполнительным органом государственной власти Костромской области, представляет в комитет по делам молодежи Костромской области:</w:t>
      </w:r>
    </w:p>
    <w:p>
      <w:pPr>
        <w:pStyle w:val="19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на имя представителя нанимателя;</w:t>
      </w:r>
    </w:p>
    <w:p>
      <w:pPr>
        <w:pStyle w:val="19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>
      <w:pPr>
        <w:pStyle w:val="19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иные документы, предусмотренные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HYPERLINK consultantplus://offline/ref=77EE5BE582A0A05C8249F6992BD61D96319276B0737B92C2FC6799A446276AO \o "Федеральный закон от 27.07.2004 N 79-ФЗ (ред. от 03.08.2018) \"О государственной гражданской службе Российской Федерации\"</w:instrTex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instrText xml:space="preserve">{КонсультантПлюс}"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rFonts w:ascii="Times New Roman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от 27 июля 2004 года № 79-ФЗ «О государственной гражданской службе Российской Федерации», другими федеральными законами и иными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Российской Федерации о государственной гражданской службе.</w:t>
      </w:r>
    </w:p>
    <w:p>
      <w:pPr>
        <w:pStyle w:val="19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Предполагаемая дата проведения конкурса </w:t>
      </w:r>
      <w:r>
        <w:rPr>
          <w:rFonts w:hint="default"/>
          <w:sz w:val="28"/>
          <w:szCs w:val="28"/>
          <w:lang w:val="ru-RU"/>
        </w:rPr>
        <w:t xml:space="preserve">11 сентября </w:t>
      </w:r>
      <w:r>
        <w:rPr>
          <w:sz w:val="28"/>
          <w:szCs w:val="28"/>
        </w:rPr>
        <w:t>2020 года.</w:t>
      </w:r>
    </w:p>
    <w:p>
      <w:pPr>
        <w:pStyle w:val="178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color w:val="000000"/>
          <w:sz w:val="28"/>
          <w:szCs w:val="28"/>
          <w:shd w:val="clear" w:color="auto" w:fill="FFFFFF"/>
        </w:rPr>
        <w:t>Сведения о методах оценки</w:t>
      </w:r>
      <w:r>
        <w:rPr>
          <w:color w:val="000000"/>
          <w:sz w:val="28"/>
          <w:szCs w:val="28"/>
        </w:rPr>
        <w:t xml:space="preserve"> профессиональных и личностных качеств граждан (гражданских служащих). 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>онкурс проводится в форме:</w:t>
      </w:r>
    </w:p>
    <w:p>
      <w:pPr>
        <w:pStyle w:val="178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1) тестирования;</w:t>
      </w:r>
    </w:p>
    <w:p>
      <w:pPr>
        <w:pStyle w:val="17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предварительного индивидуального собеседования с заместителем председателя комитета по делам молодежи Костромской области (для кандидатов на включение в кадровый резерв для замещения должности заведующего сектором общественных молодежных инициатив и молодежных объединений комитета по делам молодежи Костромской области), руководителем структурного подразделения или заместителем председателя комитета (для кандидатов на включение в кадровый резерв для замещения должности главного специалиста-эксперта сектора общественных молодежных инициатив комитета по делам молодежи Костромской области и ведущего специалиста-эксперта сектора общественных молодежных инициатив комитета по делам молодежи Костромской области);</w:t>
      </w:r>
    </w:p>
    <w:p>
      <w:pPr>
        <w:pStyle w:val="17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индивидуального собеседования с членами конкурсной комиссии.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к тестированию рекомендуется пройти предварительный квалификационный тест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размещенный в </w:t>
      </w:r>
      <w:r>
        <w:rPr>
          <w:color w:val="000000"/>
          <w:sz w:val="28"/>
          <w:szCs w:val="28"/>
          <w:shd w:val="clear" w:color="auto" w:fill="FFFFFF"/>
        </w:rPr>
        <w:t xml:space="preserve">ФГИС </w:t>
      </w:r>
      <w:r>
        <w:rPr>
          <w:rFonts w:eastAsia="Calibri"/>
          <w:sz w:val="28"/>
          <w:szCs w:val="28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sz w:val="28"/>
          <w:szCs w:val="28"/>
        </w:rPr>
        <w:t xml:space="preserve">в разделе «Профессиональное развитие»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"http://gossluzhba.gov.ru" </w:instrText>
      </w:r>
      <w:r>
        <w:rPr>
          <w:sz w:val="28"/>
          <w:szCs w:val="28"/>
        </w:rPr>
        <w:fldChar w:fldCharType="separate"/>
      </w:r>
      <w:r>
        <w:rPr>
          <w:rStyle w:val="185"/>
          <w:sz w:val="28"/>
          <w:szCs w:val="28"/>
        </w:rPr>
        <w:t>http://gossluzhba.gov.ru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Контактное лицо: Деулина Марина Ивановна, консультант сектора финансово-экономического и правового обеспечения комитета по делам молодежи Костромской области.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 (4942) 45 07 81, (4942) 45 07 31.</w:t>
      </w: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 xml:space="preserve">HYPERLINK</w:instrText>
      </w:r>
      <w:r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 xml:space="preserve">mailto</w:instrText>
      </w:r>
      <w:r>
        <w:rPr>
          <w:sz w:val="28"/>
          <w:szCs w:val="28"/>
        </w:rPr>
        <w:instrText xml:space="preserve">:</w:instrText>
      </w:r>
      <w:r>
        <w:rPr>
          <w:sz w:val="28"/>
          <w:szCs w:val="28"/>
          <w:lang w:val="en-US"/>
        </w:rPr>
        <w:instrText xml:space="preserve">kdm</w:instrText>
      </w:r>
      <w:r>
        <w:rPr>
          <w:sz w:val="28"/>
          <w:szCs w:val="28"/>
        </w:rPr>
        <w:instrText xml:space="preserve">@</w:instrText>
      </w:r>
      <w:r>
        <w:rPr>
          <w:sz w:val="28"/>
          <w:szCs w:val="28"/>
          <w:lang w:val="en-US"/>
        </w:rPr>
        <w:instrText xml:space="preserve">adm</w:instrText>
      </w:r>
      <w:r>
        <w:rPr>
          <w:sz w:val="28"/>
          <w:szCs w:val="28"/>
        </w:rPr>
        <w:instrText xml:space="preserve">44.</w:instrText>
      </w:r>
      <w:r>
        <w:rPr>
          <w:sz w:val="28"/>
          <w:szCs w:val="28"/>
          <w:lang w:val="en-US"/>
        </w:rPr>
        <w:instrText xml:space="preserve">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185"/>
          <w:sz w:val="28"/>
          <w:szCs w:val="28"/>
          <w:lang w:val="en-US"/>
        </w:rPr>
        <w:t>kdm</w:t>
      </w:r>
      <w:r>
        <w:rPr>
          <w:rStyle w:val="185"/>
          <w:sz w:val="28"/>
          <w:szCs w:val="28"/>
        </w:rPr>
        <w:t>@</w:t>
      </w:r>
      <w:r>
        <w:rPr>
          <w:rStyle w:val="185"/>
          <w:sz w:val="28"/>
          <w:szCs w:val="28"/>
          <w:lang w:val="en-US"/>
        </w:rPr>
        <w:t>adm</w:t>
      </w:r>
      <w:r>
        <w:rPr>
          <w:rStyle w:val="185"/>
          <w:sz w:val="28"/>
          <w:szCs w:val="28"/>
        </w:rPr>
        <w:t>44.</w:t>
      </w:r>
      <w:r>
        <w:rPr>
          <w:rStyle w:val="185"/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>.</w:t>
      </w:r>
    </w:p>
    <w:p>
      <w:pPr>
        <w:pStyle w:val="178"/>
        <w:ind w:firstLine="709"/>
        <w:jc w:val="both"/>
        <w:rPr>
          <w:sz w:val="28"/>
          <w:szCs w:val="28"/>
        </w:rPr>
      </w:pPr>
    </w:p>
    <w:p>
      <w:pPr>
        <w:pStyle w:val="178"/>
        <w:jc w:val="center"/>
        <w:rPr>
          <w:sz w:val="28"/>
          <w:szCs w:val="28"/>
        </w:rPr>
      </w:pPr>
    </w:p>
    <w:p>
      <w:pPr>
        <w:pStyle w:val="178"/>
        <w:jc w:val="center"/>
        <w:rPr>
          <w:color w:val="000000"/>
        </w:rPr>
      </w:pPr>
      <w:r>
        <w:rPr>
          <w:b/>
          <w:sz w:val="28"/>
          <w:szCs w:val="28"/>
        </w:rPr>
        <w:t>Д</w:t>
      </w:r>
      <w:r>
        <w:rPr>
          <w:b/>
          <w:color w:val="000000"/>
          <w:sz w:val="28"/>
          <w:szCs w:val="28"/>
          <w:shd w:val="clear" w:color="auto" w:fill="FFFFFF"/>
        </w:rPr>
        <w:t xml:space="preserve">ОЛЖНОСТНЫЕ ОБЯЗАННОСТИ, ПРАВА И ОТВЕТСТВЕННОСТЬ </w:t>
      </w:r>
    </w:p>
    <w:p>
      <w:pPr>
        <w:pStyle w:val="178"/>
        <w:jc w:val="center"/>
      </w:pPr>
      <w:r>
        <w:rPr>
          <w:b/>
          <w:sz w:val="28"/>
          <w:szCs w:val="28"/>
        </w:rPr>
        <w:t>государственного гражданского служащего Костромской области,</w:t>
      </w:r>
    </w:p>
    <w:p>
      <w:pPr>
        <w:pStyle w:val="197"/>
        <w:jc w:val="center"/>
      </w:pPr>
      <w:r>
        <w:rPr>
          <w:b/>
          <w:szCs w:val="28"/>
        </w:rPr>
        <w:t>замещающего должность государственной гражданской службы</w:t>
      </w:r>
    </w:p>
    <w:p>
      <w:pPr>
        <w:pStyle w:val="197"/>
        <w:jc w:val="center"/>
      </w:pPr>
      <w:r>
        <w:rPr>
          <w:b/>
          <w:szCs w:val="28"/>
        </w:rPr>
        <w:t>Костромской области заведующего сектором общественных молодежных инициатив и молодежных объединений комитета по делам молодежи Костромской области</w:t>
      </w:r>
    </w:p>
    <w:p>
      <w:pPr>
        <w:pStyle w:val="197"/>
        <w:jc w:val="center"/>
        <w:rPr>
          <w:b/>
        </w:rPr>
      </w:pPr>
    </w:p>
    <w:p>
      <w:pPr>
        <w:pStyle w:val="199"/>
        <w:shd w:val="clear" w:color="auto" w:fill="auto"/>
        <w:spacing w:before="0" w:after="0" w:line="240" w:lineRule="auto"/>
        <w:ind w:right="20" w:firstLine="709"/>
        <w:jc w:val="both"/>
      </w:pPr>
      <w:r>
        <w:rPr>
          <w:sz w:val="28"/>
          <w:szCs w:val="28"/>
        </w:rPr>
        <w:t xml:space="preserve">Исходя из задач и функций </w:t>
      </w:r>
      <w:r>
        <w:rPr>
          <w:sz w:val="28"/>
          <w:szCs w:val="28"/>
          <w:lang w:val="ru-RU"/>
        </w:rPr>
        <w:t>сектора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заведующий сектором</w:t>
      </w:r>
      <w:r>
        <w:rPr>
          <w:sz w:val="28"/>
          <w:szCs w:val="28"/>
        </w:rPr>
        <w:t xml:space="preserve"> сектора общественных молодежных инициатив и молодежных объединений комитета по делам молодежи Костромской области обязан: </w:t>
      </w:r>
    </w:p>
    <w:p>
      <w:pPr>
        <w:pStyle w:val="178"/>
        <w:widowControl/>
        <w:tabs>
          <w:tab w:val="left" w:pos="1080"/>
        </w:tabs>
        <w:ind w:left="0" w:right="0" w:firstLine="709"/>
        <w:jc w:val="both"/>
      </w:pPr>
      <w:r>
        <w:rPr>
          <w:color w:val="000000"/>
          <w:spacing w:val="9"/>
          <w:sz w:val="28"/>
          <w:szCs w:val="28"/>
        </w:rPr>
        <w:t xml:space="preserve">1) разрабатывать положение о секторе общественных молодежных инициатив и молодежных объединений комитета по делам молодежи Костромской области, </w:t>
      </w:r>
      <w:r>
        <w:rPr>
          <w:bCs/>
          <w:sz w:val="28"/>
          <w:szCs w:val="28"/>
        </w:rPr>
        <w:t xml:space="preserve">предложения по структуре сектора и предельной численности сотрудников сектора; 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09"/>
        <w:jc w:val="both"/>
      </w:pPr>
      <w:r>
        <w:rPr>
          <w:color w:val="000000"/>
          <w:spacing w:val="10"/>
          <w:sz w:val="28"/>
          <w:szCs w:val="28"/>
        </w:rPr>
        <w:t xml:space="preserve">2) распределять должностные обязанности сотрудников сектора </w:t>
      </w:r>
      <w:r>
        <w:rPr>
          <w:color w:val="000000"/>
          <w:spacing w:val="9"/>
          <w:sz w:val="28"/>
          <w:szCs w:val="28"/>
        </w:rPr>
        <w:t>общественных молодежных инициатив и молодежных объединений комитета по делам молодежи Костромской области</w:t>
      </w:r>
      <w:r>
        <w:rPr>
          <w:color w:val="000000"/>
          <w:spacing w:val="10"/>
          <w:sz w:val="28"/>
          <w:szCs w:val="28"/>
        </w:rPr>
        <w:t xml:space="preserve">, разрабатывать их должностные регламенты;  </w:t>
      </w:r>
    </w:p>
    <w:p>
      <w:pPr>
        <w:pStyle w:val="178"/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 xml:space="preserve">3) организовывать работу сотрудников сектора </w:t>
      </w:r>
      <w:r>
        <w:rPr>
          <w:color w:val="000000"/>
          <w:spacing w:val="9"/>
          <w:sz w:val="28"/>
          <w:szCs w:val="28"/>
        </w:rPr>
        <w:t>общественных молодежных инициатив и молодежных объединений комитета по делам молодежи Костромской области</w:t>
      </w:r>
      <w:r>
        <w:rPr>
          <w:sz w:val="28"/>
          <w:szCs w:val="28"/>
        </w:rPr>
        <w:t xml:space="preserve"> в соответствии с их должностными обязанностями, </w:t>
      </w:r>
      <w:r>
        <w:rPr>
          <w:bCs/>
          <w:sz w:val="28"/>
          <w:szCs w:val="28"/>
        </w:rPr>
        <w:t>давать указания, обязательные для исполнения сотрудниками сектора, и осуществлять контроль за их исполнением</w:t>
      </w:r>
      <w:r>
        <w:rPr>
          <w:sz w:val="28"/>
          <w:szCs w:val="28"/>
        </w:rPr>
        <w:t xml:space="preserve"> в установленные сроки; </w:t>
      </w:r>
    </w:p>
    <w:p>
      <w:pPr>
        <w:pStyle w:val="178"/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 xml:space="preserve">4) осуществлять текущее и перспективное планирование работы сектора </w:t>
      </w:r>
      <w:r>
        <w:rPr>
          <w:color w:val="000000"/>
          <w:spacing w:val="9"/>
          <w:sz w:val="28"/>
          <w:szCs w:val="28"/>
        </w:rPr>
        <w:t>общественных молодежных инициатив и молодежных объединений комитета по делам молодежи Костромской области</w:t>
      </w:r>
      <w:r>
        <w:rPr>
          <w:sz w:val="28"/>
          <w:szCs w:val="28"/>
        </w:rPr>
        <w:t>;</w:t>
      </w:r>
    </w:p>
    <w:p>
      <w:pPr>
        <w:pStyle w:val="178"/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 xml:space="preserve">5) готовить отчеты о работе сектора </w:t>
      </w:r>
      <w:r>
        <w:rPr>
          <w:color w:val="000000"/>
          <w:spacing w:val="9"/>
          <w:sz w:val="28"/>
          <w:szCs w:val="28"/>
        </w:rPr>
        <w:t>общественных молодежных инициатив и молодежных объединений комитета по делам молодежи Костромской области</w:t>
      </w:r>
      <w:r>
        <w:rPr>
          <w:sz w:val="28"/>
          <w:szCs w:val="28"/>
        </w:rPr>
        <w:t xml:space="preserve">; 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 xml:space="preserve">6) организовывать работу сектора </w:t>
      </w:r>
      <w:r>
        <w:rPr>
          <w:color w:val="000000"/>
          <w:spacing w:val="9"/>
          <w:sz w:val="28"/>
          <w:szCs w:val="28"/>
        </w:rPr>
        <w:t>общественных молодежных инициатив и молодежных объединений комитета по делам молодежи Костромской области</w:t>
      </w:r>
      <w:r>
        <w:rPr>
          <w:bCs/>
          <w:sz w:val="28"/>
          <w:szCs w:val="28"/>
        </w:rPr>
        <w:t xml:space="preserve"> по следующим направлениям деятельности:</w:t>
      </w:r>
    </w:p>
    <w:p>
      <w:pPr>
        <w:pStyle w:val="178"/>
        <w:numPr>
          <w:ilvl w:val="1"/>
          <w:numId w:val="1"/>
        </w:numPr>
        <w:ind w:left="0" w:firstLine="680"/>
        <w:jc w:val="both"/>
      </w:pPr>
      <w:r>
        <w:rPr>
          <w:bCs/>
          <w:sz w:val="28"/>
          <w:szCs w:val="28"/>
        </w:rPr>
        <w:t>государственная поддержка молодежных инициатив, в том числе деятельности молодежных, студенческих и детских общественных объединений;</w:t>
      </w:r>
    </w:p>
    <w:p>
      <w:pPr>
        <w:pStyle w:val="178"/>
        <w:numPr>
          <w:ilvl w:val="1"/>
          <w:numId w:val="1"/>
        </w:numPr>
        <w:ind w:left="0" w:firstLine="680"/>
        <w:jc w:val="both"/>
      </w:pPr>
      <w:r>
        <w:rPr>
          <w:bCs/>
          <w:sz w:val="28"/>
          <w:szCs w:val="28"/>
        </w:rPr>
        <w:t>информационное обеспечение государственной молодежной политики в части полномочий сектора, в том числе взаимодействие со СМИ;</w:t>
      </w:r>
    </w:p>
    <w:p>
      <w:pPr>
        <w:pStyle w:val="178"/>
        <w:numPr>
          <w:ilvl w:val="1"/>
          <w:numId w:val="1"/>
        </w:numPr>
        <w:ind w:left="0" w:firstLine="680"/>
        <w:jc w:val="both"/>
      </w:pPr>
      <w:r>
        <w:rPr>
          <w:bCs/>
          <w:sz w:val="28"/>
          <w:szCs w:val="28"/>
        </w:rPr>
        <w:t>поддержка молодой семьи, в том числе улучшение жилищных условий;</w:t>
      </w:r>
    </w:p>
    <w:p>
      <w:pPr>
        <w:pStyle w:val="178"/>
        <w:numPr>
          <w:ilvl w:val="1"/>
          <w:numId w:val="1"/>
        </w:numPr>
        <w:ind w:left="0" w:firstLine="680"/>
        <w:jc w:val="both"/>
      </w:pPr>
      <w:r>
        <w:rPr>
          <w:bCs/>
          <w:sz w:val="28"/>
          <w:szCs w:val="28"/>
        </w:rPr>
        <w:t>поддержка студенчества;</w:t>
      </w:r>
    </w:p>
    <w:p>
      <w:pPr>
        <w:pStyle w:val="178"/>
        <w:numPr>
          <w:ilvl w:val="1"/>
          <w:numId w:val="1"/>
        </w:numPr>
        <w:ind w:left="0" w:firstLine="680"/>
        <w:jc w:val="both"/>
      </w:pPr>
      <w:r>
        <w:rPr>
          <w:bCs/>
          <w:sz w:val="28"/>
          <w:szCs w:val="28"/>
        </w:rPr>
        <w:t>поддержка движения строительных отрядов;</w:t>
      </w:r>
    </w:p>
    <w:p>
      <w:pPr>
        <w:pStyle w:val="178"/>
        <w:numPr>
          <w:ilvl w:val="1"/>
          <w:numId w:val="1"/>
        </w:numPr>
        <w:ind w:left="0" w:firstLine="709"/>
        <w:jc w:val="both"/>
      </w:pPr>
      <w:r>
        <w:rPr>
          <w:bCs/>
          <w:sz w:val="28"/>
          <w:szCs w:val="28"/>
        </w:rPr>
        <w:t>поддержка, продвижение и пропаганда успехов талантливой молодежи;</w:t>
      </w:r>
    </w:p>
    <w:p>
      <w:pPr>
        <w:pStyle w:val="178"/>
        <w:numPr>
          <w:ilvl w:val="1"/>
          <w:numId w:val="1"/>
        </w:numPr>
        <w:ind w:left="0" w:firstLine="680"/>
        <w:jc w:val="both"/>
      </w:pPr>
      <w:r>
        <w:rPr>
          <w:bCs/>
          <w:sz w:val="28"/>
          <w:szCs w:val="28"/>
        </w:rPr>
        <w:t>создание условий для реализации проектов, программ молодежными и детскими общественными объединениями Костромской области и внедрения их результатов в практику;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680"/>
        <w:jc w:val="both"/>
      </w:pPr>
      <w:r>
        <w:rPr>
          <w:bCs/>
          <w:sz w:val="28"/>
          <w:szCs w:val="28"/>
        </w:rPr>
        <w:t>организация мероприятий приоритетного национального проекта «Образование» в части государственной поддержки талантливой молодежи;</w:t>
      </w:r>
    </w:p>
    <w:p>
      <w:pPr>
        <w:pStyle w:val="178"/>
        <w:numPr>
          <w:ilvl w:val="1"/>
          <w:numId w:val="1"/>
        </w:numPr>
        <w:tabs>
          <w:tab w:val="left" w:pos="735"/>
        </w:tabs>
        <w:jc w:val="both"/>
      </w:pPr>
      <w:r>
        <w:rPr>
          <w:bCs/>
          <w:sz w:val="28"/>
          <w:szCs w:val="28"/>
        </w:rPr>
        <w:t xml:space="preserve">гармонизация </w:t>
      </w:r>
      <w:r>
        <w:rPr>
          <w:bCs/>
          <w:color w:val="000000"/>
          <w:sz w:val="28"/>
          <w:szCs w:val="28"/>
        </w:rPr>
        <w:t>межэтнических отношений в молодежной среде;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 xml:space="preserve">организация комплектования групп обучающихся Костромской области, направляемых во всероссийские детские центры  для участия в  профильных сменах; </w:t>
      </w:r>
    </w:p>
    <w:p>
      <w:pPr>
        <w:pStyle w:val="178"/>
        <w:tabs>
          <w:tab w:val="left" w:pos="735"/>
        </w:tabs>
        <w:ind w:firstLine="709"/>
        <w:jc w:val="both"/>
      </w:pPr>
      <w:r>
        <w:rPr>
          <w:bCs/>
          <w:sz w:val="28"/>
          <w:szCs w:val="28"/>
        </w:rPr>
        <w:t>мониторинг организации летнего отдыха детей;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>информационное, организационное и методическое обеспечение формирования и деятельности Молодежного правительства Костромской области;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>развитие Общероссийской общественно-государственной детско-юношеской организации «Российское движение школьников» в Костромской области;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>организация делопроизводства и архивной работы в комитете по делам молодежи Костромской области;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20"/>
        <w:jc w:val="both"/>
      </w:pPr>
      <w:r>
        <w:rPr>
          <w:bCs/>
          <w:sz w:val="28"/>
          <w:szCs w:val="28"/>
        </w:rPr>
        <w:t>организация контроля за исполнением поручений (указаний) Президента Российской Федерации, поручений Правительства Российской Федерации, губернатора Костромской области, заместителя губернатора Костромской области, курирующего вопросы  реализации государственной и выработке региональной молодежной политики, нормативных правовых актов губернатора Костромской области и администрации Костромской области;</w:t>
      </w:r>
    </w:p>
    <w:p>
      <w:pPr>
        <w:pStyle w:val="178"/>
        <w:numPr>
          <w:ilvl w:val="1"/>
          <w:numId w:val="1"/>
        </w:numPr>
        <w:tabs>
          <w:tab w:val="left" w:pos="1080"/>
        </w:tabs>
        <w:ind w:left="0" w:firstLine="720"/>
        <w:jc w:val="both"/>
      </w:pPr>
      <w:r>
        <w:rPr>
          <w:bCs/>
          <w:sz w:val="28"/>
          <w:szCs w:val="28"/>
        </w:rPr>
        <w:t xml:space="preserve">осуществление контроля за ведением базы данных в автоматизированной системе электронного документооборота и делопроизводства на основе программного обеспечения </w:t>
      </w:r>
      <w:r>
        <w:rPr>
          <w:bCs/>
          <w:sz w:val="28"/>
          <w:szCs w:val="28"/>
          <w:lang w:val="en-US"/>
        </w:rPr>
        <w:t>Company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Media</w:t>
      </w:r>
      <w:r>
        <w:rPr>
          <w:bCs/>
          <w:sz w:val="28"/>
          <w:szCs w:val="28"/>
        </w:rPr>
        <w:t>;</w:t>
      </w:r>
    </w:p>
    <w:p>
      <w:pPr>
        <w:pStyle w:val="178"/>
        <w:numPr>
          <w:ilvl w:val="1"/>
          <w:numId w:val="1"/>
        </w:numPr>
        <w:tabs>
          <w:tab w:val="left" w:pos="1080"/>
        </w:tabs>
        <w:ind w:left="0" w:firstLine="680"/>
        <w:jc w:val="both"/>
      </w:pPr>
      <w:r>
        <w:rPr>
          <w:bCs/>
          <w:sz w:val="28"/>
          <w:szCs w:val="28"/>
        </w:rPr>
        <w:t xml:space="preserve">7) осуществлять работу по ведению для молодежи общедоступного Интернет-портала по вопросам компетенции </w:t>
      </w: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>ектора общественных молодежных инициатив и молодежных объединений комитета по делам молодежи Костромской области;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>8) обеспечивать своевременное и полное рассмотрение в пределах своей компетенции устных и письменных обращений юридических и физических лиц, принятие по ним решений и направление ответов заявителям в установленный срок</w:t>
      </w:r>
      <w:r>
        <w:rPr>
          <w:sz w:val="28"/>
          <w:szCs w:val="28"/>
        </w:rPr>
        <w:t xml:space="preserve">; 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 xml:space="preserve">9) осуществлять подготовку проектов законов Костромской области, нормативных правовых актов администрации Костромской области, губернатора Костромской области, комитета по делам молодежи Костромской области, методических рекомендаций и модельных правовых актов в сфере молодежной политики; 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>10) готовить заключения по проектам нормативных правовых актов, поступающих на согласование в комитет по делам молодежи Костромской области;</w:t>
      </w:r>
    </w:p>
    <w:p>
      <w:pPr>
        <w:pStyle w:val="178"/>
        <w:numPr>
          <w:ilvl w:val="1"/>
          <w:numId w:val="1"/>
        </w:numPr>
        <w:tabs>
          <w:tab w:val="left" w:pos="1080"/>
        </w:tabs>
        <w:ind w:left="0" w:firstLine="737"/>
        <w:jc w:val="both"/>
      </w:pPr>
      <w:r>
        <w:rPr>
          <w:bCs/>
          <w:sz w:val="28"/>
          <w:szCs w:val="28"/>
        </w:rPr>
        <w:t>11) организовывать участие сотрудников сектора общественных и молодежных инициатив и молодежных объединений Костромской области в установленном порядке: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right="0" w:firstLine="709"/>
        <w:jc w:val="both"/>
      </w:pPr>
      <w:r>
        <w:rPr>
          <w:sz w:val="28"/>
          <w:szCs w:val="28"/>
        </w:rPr>
        <w:t xml:space="preserve">в формировании планов работы комитета по делам молодежи Костромской области в части компетенции сектора </w:t>
      </w:r>
      <w:r>
        <w:rPr>
          <w:bCs/>
          <w:sz w:val="28"/>
          <w:szCs w:val="28"/>
        </w:rPr>
        <w:t>общественных молодежных инициатив и молодежных объединений комитета по делам молодежи Костромской области;</w:t>
      </w:r>
    </w:p>
    <w:p>
      <w:pPr>
        <w:pStyle w:val="178"/>
        <w:numPr>
          <w:ilvl w:val="1"/>
          <w:numId w:val="1"/>
        </w:numPr>
        <w:ind w:left="0" w:right="0" w:firstLine="709"/>
        <w:jc w:val="both"/>
      </w:pPr>
      <w:r>
        <w:rPr>
          <w:bCs/>
          <w:sz w:val="28"/>
          <w:szCs w:val="28"/>
        </w:rPr>
        <w:t xml:space="preserve">в подготовке отчетных материалов по вопросам компетенции общественных молодежных инициатив и молодежных объединений комитета по делам молодежи Костромской области; </w:t>
      </w:r>
    </w:p>
    <w:p>
      <w:pPr>
        <w:pStyle w:val="178"/>
        <w:numPr>
          <w:ilvl w:val="1"/>
          <w:numId w:val="1"/>
        </w:numPr>
        <w:ind w:left="0" w:right="0" w:firstLine="709"/>
        <w:jc w:val="both"/>
      </w:pPr>
      <w:r>
        <w:rPr>
          <w:sz w:val="28"/>
          <w:szCs w:val="28"/>
        </w:rPr>
        <w:t>в подготовке предложений в план работы администрации Костромской области</w:t>
      </w:r>
      <w:r>
        <w:rPr>
          <w:bCs/>
          <w:sz w:val="28"/>
          <w:szCs w:val="28"/>
        </w:rPr>
        <w:t>;</w:t>
      </w:r>
    </w:p>
    <w:p>
      <w:pPr>
        <w:pStyle w:val="178"/>
        <w:numPr>
          <w:ilvl w:val="1"/>
          <w:numId w:val="1"/>
        </w:numPr>
        <w:ind w:left="0" w:right="0" w:firstLine="709"/>
        <w:jc w:val="both"/>
      </w:pPr>
      <w:r>
        <w:rPr>
          <w:bCs/>
          <w:sz w:val="28"/>
          <w:szCs w:val="28"/>
        </w:rPr>
        <w:t xml:space="preserve">в разработке и реализации программ, прогнозов, концепций, проектов, планов мероприятий комитета по делам молодежи Костромской области по вопросам, отнесенным к компетенции сектора общественных молодежных инициатив и молодежных объединений комитета по делам молодежи Костромской области; </w:t>
      </w:r>
    </w:p>
    <w:p>
      <w:pPr>
        <w:pStyle w:val="178"/>
        <w:numPr>
          <w:ilvl w:val="1"/>
          <w:numId w:val="1"/>
        </w:numPr>
        <w:ind w:left="0" w:right="0" w:firstLine="709"/>
        <w:jc w:val="both"/>
      </w:pPr>
      <w:r>
        <w:rPr>
          <w:bCs/>
          <w:sz w:val="28"/>
          <w:szCs w:val="28"/>
        </w:rPr>
        <w:t xml:space="preserve">в разработке предложений для органов государственной власти Российской Федерации и Костромской области в планы, программы, концепции, прогнозы, мероприятия, проекты нормативных правовых актов в сфере государственной молодежной политики; 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right="0" w:firstLine="709"/>
        <w:jc w:val="both"/>
      </w:pPr>
      <w:r>
        <w:rPr>
          <w:bCs/>
          <w:sz w:val="28"/>
          <w:szCs w:val="28"/>
        </w:rPr>
        <w:t xml:space="preserve">в формировании государственного задания на оказание (выполнение) государственных услуг (работ), подведомственными учреждениями; </w:t>
      </w:r>
    </w:p>
    <w:p>
      <w:pPr>
        <w:pStyle w:val="178"/>
        <w:numPr>
          <w:ilvl w:val="1"/>
          <w:numId w:val="1"/>
        </w:numPr>
        <w:ind w:left="0" w:right="0" w:firstLine="709"/>
        <w:jc w:val="both"/>
      </w:pPr>
      <w:r>
        <w:rPr>
          <w:bCs/>
          <w:sz w:val="28"/>
          <w:szCs w:val="28"/>
        </w:rPr>
        <w:t>в подготовке оперативных, информационно-аналитических и сводно-аналитических, презентационных материалов и справок в части вопросов своей компетенции;</w:t>
      </w:r>
    </w:p>
    <w:p>
      <w:pPr>
        <w:pStyle w:val="178"/>
        <w:numPr>
          <w:ilvl w:val="1"/>
          <w:numId w:val="1"/>
        </w:numPr>
        <w:ind w:left="0" w:right="0" w:firstLine="709"/>
        <w:jc w:val="both"/>
      </w:pPr>
      <w:r>
        <w:rPr>
          <w:bCs/>
          <w:sz w:val="28"/>
          <w:szCs w:val="28"/>
        </w:rPr>
        <w:t xml:space="preserve">материалов в проекты докладов в администрацию Костромской области; </w:t>
      </w:r>
    </w:p>
    <w:p>
      <w:pPr>
        <w:pStyle w:val="178"/>
        <w:numPr>
          <w:ilvl w:val="1"/>
          <w:numId w:val="1"/>
        </w:numPr>
        <w:ind w:left="0" w:right="0" w:firstLine="709"/>
        <w:jc w:val="both"/>
      </w:pPr>
      <w:r>
        <w:rPr>
          <w:bCs/>
          <w:sz w:val="28"/>
          <w:szCs w:val="28"/>
        </w:rPr>
        <w:t>отчетов по запросу органов государственной власти Российской Федерации и Костромской области по вопросам, относящимся к компетенции комитета по делам молодежи Костромской области;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680"/>
        <w:jc w:val="both"/>
      </w:pPr>
      <w:r>
        <w:rPr>
          <w:bCs/>
          <w:sz w:val="28"/>
          <w:szCs w:val="28"/>
        </w:rPr>
        <w:t>информаций о ходе реализации федеральных государственных и целевых программ;</w:t>
      </w:r>
    </w:p>
    <w:p>
      <w:pPr>
        <w:pStyle w:val="178"/>
        <w:numPr>
          <w:ilvl w:val="1"/>
          <w:numId w:val="1"/>
        </w:numPr>
        <w:tabs>
          <w:tab w:val="left" w:pos="1080"/>
        </w:tabs>
        <w:ind w:left="0" w:firstLine="709"/>
        <w:jc w:val="both"/>
      </w:pPr>
      <w:r>
        <w:rPr>
          <w:bCs/>
          <w:sz w:val="28"/>
          <w:szCs w:val="28"/>
        </w:rPr>
        <w:t>12) осуществлять информационное обеспечение подведомственных учреждений: направление в учреждения (в том числе, посредством электронной почты) нормативно-правовой, информационной и иной документации, телефонограмм и факсограмм;</w:t>
      </w:r>
    </w:p>
    <w:p>
      <w:pPr>
        <w:pStyle w:val="178"/>
        <w:numPr>
          <w:ilvl w:val="1"/>
          <w:numId w:val="1"/>
        </w:numPr>
        <w:tabs>
          <w:tab w:val="left" w:pos="1080"/>
        </w:tabs>
        <w:ind w:left="0" w:firstLine="737"/>
        <w:jc w:val="both"/>
      </w:pPr>
      <w:r>
        <w:rPr>
          <w:bCs/>
          <w:sz w:val="28"/>
          <w:szCs w:val="28"/>
        </w:rPr>
        <w:t>13) осуществлять подготовку выступлений, выступать на мероприятиях, подготовленных комитетом по делам молодежи Костромской области, и других мероприятиях по вопросам своей компетенции по основным направлениям государственной молодежной политики;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>14) осуществлять в пределах компетенции сектора общественных молодежных инициатив и молодежных объединений комитета по делам молодежи Костромской области контроль за организацией мероприятий, проводимых подведомственными учреждениями;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>15) контролировать ведение областного реестра молодежных и детских общественных объединений, пользующихся государственной поддержкой;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 xml:space="preserve">16) участие в организации и проведении в соответствии с соглашениями  и (или) федеральными правовыми актами международных, всероссийских и межрегиональных мероприятий  в установленной сфере деятельности; </w:t>
      </w:r>
    </w:p>
    <w:p>
      <w:pPr>
        <w:pStyle w:val="178"/>
        <w:numPr>
          <w:ilvl w:val="1"/>
          <w:numId w:val="1"/>
        </w:numPr>
        <w:tabs>
          <w:tab w:val="left" w:pos="1080"/>
        </w:tabs>
        <w:ind w:left="0" w:firstLine="737"/>
        <w:jc w:val="both"/>
      </w:pPr>
      <w:r>
        <w:rPr>
          <w:bCs/>
          <w:sz w:val="28"/>
          <w:szCs w:val="28"/>
        </w:rPr>
        <w:t>17) обеспечивать участие представителей талантливой молодежи в международных, всероссийских, межрегиональных и областных конкурсах молодежи;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>18) организовывать информационное, организационное и методическое обеспечение формирования и деятельности Молодежного правительства Костромской области;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>19) контролировать организацию</w:t>
      </w:r>
      <w:r>
        <w:rPr>
          <w:bCs/>
          <w:color w:val="000000"/>
          <w:sz w:val="28"/>
          <w:szCs w:val="28"/>
        </w:rPr>
        <w:t xml:space="preserve"> и проведение областных конкурсов, выставок, форумов, профильных смен, фестивалей, семинаров, научных и методических конференций, семинаров по курируемой тематике;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>20) реализовывать меры поддержки, продвижения и пропаганды успехов талантливой молодежи;</w:t>
      </w:r>
    </w:p>
    <w:p>
      <w:pPr>
        <w:pStyle w:val="178"/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</w:pPr>
      <w:r>
        <w:rPr>
          <w:bCs/>
          <w:sz w:val="28"/>
          <w:szCs w:val="28"/>
        </w:rPr>
        <w:t>21) анализировать состав и планируемые значения целевых показателей федеральных государственных и целевых программ, ведомственных целевых программ, осуществлять контроль за их достижением;</w:t>
      </w:r>
    </w:p>
    <w:p>
      <w:pPr>
        <w:pStyle w:val="178"/>
        <w:numPr>
          <w:ilvl w:val="1"/>
          <w:numId w:val="1"/>
        </w:numPr>
        <w:tabs>
          <w:tab w:val="left" w:pos="1080"/>
        </w:tabs>
        <w:ind w:left="0" w:firstLine="737"/>
        <w:jc w:val="both"/>
      </w:pPr>
      <w:r>
        <w:rPr>
          <w:bCs/>
          <w:sz w:val="28"/>
          <w:szCs w:val="28"/>
        </w:rPr>
        <w:t>22) организовывать в соответствии с законодательством поддержку проектов и программ, реализуемых общественными организациями, по курируемым направлениям государственной молодежной политики;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37"/>
        <w:jc w:val="both"/>
      </w:pPr>
      <w:r>
        <w:rPr>
          <w:sz w:val="28"/>
          <w:szCs w:val="28"/>
        </w:rPr>
        <w:t>23) организовывать работу: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37"/>
        <w:jc w:val="both"/>
      </w:pPr>
      <w:r>
        <w:rPr>
          <w:sz w:val="28"/>
          <w:szCs w:val="28"/>
        </w:rPr>
        <w:t>Межведомственного совета по реализации государственной молодежной политики при губернаторе Костромской области;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09"/>
        <w:jc w:val="both"/>
      </w:pPr>
      <w:r>
        <w:rPr>
          <w:sz w:val="28"/>
          <w:szCs w:val="28"/>
        </w:rPr>
        <w:t>Совета молодежных и детских организаций и объединений Костромской области;</w:t>
      </w:r>
    </w:p>
    <w:p>
      <w:pPr>
        <w:pStyle w:val="178"/>
        <w:numPr>
          <w:ilvl w:val="1"/>
          <w:numId w:val="1"/>
        </w:numPr>
        <w:ind w:left="0" w:firstLine="709"/>
        <w:jc w:val="both"/>
      </w:pPr>
      <w:r>
        <w:rPr>
          <w:bCs/>
          <w:sz w:val="28"/>
          <w:szCs w:val="28"/>
        </w:rPr>
        <w:t>24) координировать работу подведомственных учреждений, органов муниципальных образований Костромской области, осуществляющих управление в сфере государственной молодежной политики, по вопросам поддержки талантливой молодежи, организации строительных отрядов, развитие Общероссийской общественно-государственной детско-юношеской организации «Российское движение школьников»;</w:t>
      </w:r>
    </w:p>
    <w:p>
      <w:pPr>
        <w:pStyle w:val="178"/>
        <w:numPr>
          <w:ilvl w:val="1"/>
          <w:numId w:val="2"/>
        </w:numPr>
        <w:tabs>
          <w:tab w:val="left" w:pos="1080"/>
        </w:tabs>
        <w:ind w:left="0" w:firstLine="709"/>
        <w:jc w:val="both"/>
      </w:pPr>
      <w:r>
        <w:rPr>
          <w:sz w:val="28"/>
          <w:szCs w:val="28"/>
        </w:rPr>
        <w:t xml:space="preserve">25) </w:t>
      </w:r>
      <w:r>
        <w:rPr>
          <w:bCs/>
          <w:sz w:val="28"/>
          <w:szCs w:val="28"/>
        </w:rPr>
        <w:t>осуществлять от имени комитета по делам молодежи Костромской области следующие функции и полномочия учредителя в отношении подведомственных учреждений, в том числе:</w:t>
      </w:r>
    </w:p>
    <w:p>
      <w:pPr>
        <w:pStyle w:val="178"/>
        <w:numPr>
          <w:ilvl w:val="1"/>
          <w:numId w:val="2"/>
        </w:numPr>
        <w:ind w:left="0" w:right="0" w:firstLine="709"/>
        <w:jc w:val="both"/>
      </w:pPr>
      <w:r>
        <w:rPr>
          <w:bCs/>
          <w:sz w:val="28"/>
          <w:szCs w:val="28"/>
        </w:rPr>
        <w:t xml:space="preserve">принимать участие в подготовке проектов уставов и программ развития подведомственных учреждений; </w:t>
      </w:r>
    </w:p>
    <w:p>
      <w:pPr>
        <w:pStyle w:val="178"/>
        <w:numPr>
          <w:ilvl w:val="1"/>
          <w:numId w:val="2"/>
        </w:numPr>
        <w:ind w:left="0" w:right="0" w:firstLine="709"/>
        <w:jc w:val="both"/>
      </w:pPr>
      <w:r>
        <w:rPr>
          <w:bCs/>
          <w:sz w:val="28"/>
          <w:szCs w:val="28"/>
        </w:rPr>
        <w:t>организовывать проведение процедур реорганизации и ликвидации подведомственных учреждений в соответствии с законодательством;</w:t>
      </w:r>
    </w:p>
    <w:p>
      <w:pPr>
        <w:pStyle w:val="178"/>
        <w:numPr>
          <w:ilvl w:val="1"/>
          <w:numId w:val="2"/>
        </w:numPr>
        <w:ind w:left="0" w:right="0" w:firstLine="709"/>
        <w:jc w:val="both"/>
      </w:pPr>
      <w:r>
        <w:rPr>
          <w:bCs/>
          <w:sz w:val="28"/>
          <w:szCs w:val="28"/>
        </w:rPr>
        <w:t>заслушивать отчеты о деятельности подведомственных учреждений;</w:t>
      </w:r>
    </w:p>
    <w:p>
      <w:pPr>
        <w:pStyle w:val="178"/>
        <w:numPr>
          <w:ilvl w:val="1"/>
          <w:numId w:val="2"/>
        </w:numPr>
        <w:ind w:left="0" w:right="0" w:firstLine="709"/>
        <w:jc w:val="both"/>
      </w:pPr>
      <w:r>
        <w:rPr>
          <w:bCs/>
          <w:sz w:val="28"/>
          <w:szCs w:val="28"/>
        </w:rPr>
        <w:t xml:space="preserve">разрабатывать критерии оценки деятельности подведомственных учреждений и руководителей учреждений; </w:t>
      </w:r>
    </w:p>
    <w:p>
      <w:pPr>
        <w:pStyle w:val="178"/>
        <w:numPr>
          <w:ilvl w:val="1"/>
          <w:numId w:val="2"/>
        </w:numPr>
        <w:ind w:left="0" w:right="0" w:firstLine="709"/>
        <w:jc w:val="both"/>
      </w:pPr>
      <w:r>
        <w:rPr>
          <w:bCs/>
          <w:sz w:val="28"/>
          <w:szCs w:val="28"/>
        </w:rPr>
        <w:t>формировать государственное задание на оказание (выполнение) государственных услуг (работ), подведомственными учреждениями и принимать отчеты о его выполнении;</w:t>
      </w:r>
    </w:p>
    <w:p>
      <w:pPr>
        <w:pStyle w:val="178"/>
        <w:numPr>
          <w:ilvl w:val="1"/>
          <w:numId w:val="2"/>
        </w:numPr>
        <w:ind w:left="0" w:right="0" w:firstLine="709"/>
        <w:jc w:val="both"/>
      </w:pPr>
      <w:r>
        <w:rPr>
          <w:bCs/>
          <w:sz w:val="28"/>
          <w:szCs w:val="28"/>
        </w:rPr>
        <w:t xml:space="preserve">вносить предложения председателю комитета о назначении и освобождении от должности руководителей подведомственных учреждений; </w:t>
      </w:r>
    </w:p>
    <w:p>
      <w:pPr>
        <w:pStyle w:val="178"/>
        <w:numPr>
          <w:ilvl w:val="1"/>
          <w:numId w:val="2"/>
        </w:numPr>
        <w:ind w:left="0" w:right="0" w:firstLine="709"/>
        <w:jc w:val="both"/>
      </w:pPr>
      <w:r>
        <w:rPr>
          <w:bCs/>
          <w:sz w:val="28"/>
          <w:szCs w:val="28"/>
        </w:rPr>
        <w:t>осуществлять контроль за исполнением руководителями подведомственных учреждений своих должностных обязанностей в рамках полномочий сектора общественных молодежных инициатив и молодежных объединений комитета по делам молодежи Костромской области;</w:t>
      </w:r>
    </w:p>
    <w:p>
      <w:pPr>
        <w:pStyle w:val="178"/>
        <w:numPr>
          <w:ilvl w:val="1"/>
          <w:numId w:val="2"/>
        </w:numPr>
        <w:tabs>
          <w:tab w:val="left" w:pos="0"/>
        </w:tabs>
        <w:ind w:left="0" w:right="0" w:firstLine="709"/>
        <w:jc w:val="both"/>
      </w:pPr>
      <w:r>
        <w:rPr>
          <w:bCs/>
          <w:sz w:val="28"/>
          <w:szCs w:val="28"/>
        </w:rPr>
        <w:t>осуществлять контроль за деятельностью подведомственных учреждений;</w:t>
      </w:r>
    </w:p>
    <w:p>
      <w:pPr>
        <w:pStyle w:val="178"/>
        <w:numPr>
          <w:ilvl w:val="1"/>
          <w:numId w:val="1"/>
        </w:numPr>
        <w:ind w:left="0" w:firstLine="737"/>
        <w:jc w:val="both"/>
      </w:pPr>
      <w:r>
        <w:rPr>
          <w:bCs/>
          <w:sz w:val="28"/>
          <w:szCs w:val="28"/>
        </w:rPr>
        <w:t xml:space="preserve">26) осуществлять техническое сопровождение ведения раздела «Результаты рассмотрения обращений» </w:t>
      </w:r>
      <w:r>
        <w:rPr>
          <w:sz w:val="28"/>
          <w:szCs w:val="28"/>
        </w:rPr>
        <w:t>на портале ССТУ.РФ;</w:t>
      </w:r>
    </w:p>
    <w:p>
      <w:pPr>
        <w:pStyle w:val="178"/>
        <w:numPr>
          <w:ilvl w:val="1"/>
          <w:numId w:val="1"/>
        </w:numPr>
        <w:ind w:left="0" w:firstLine="709"/>
        <w:jc w:val="both"/>
      </w:pPr>
      <w:r>
        <w:rPr>
          <w:bCs/>
          <w:sz w:val="28"/>
          <w:szCs w:val="28"/>
        </w:rPr>
        <w:t>27) формировать номенклатурные дела по своим направлениям деятельности, готовить их к архивному хранению;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 xml:space="preserve">28) вносить председателю комитета по делам молодежи Костромской области, заместителю председателя комитета по делам молодежи Костромской области предложения : </w:t>
      </w:r>
    </w:p>
    <w:p>
      <w:pPr>
        <w:pStyle w:val="178"/>
        <w:numPr>
          <w:ilvl w:val="1"/>
          <w:numId w:val="1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>по содержанию номенклатуры дел комитета по делам молодежи Костромской области в части компетенции сектора общественных молодежных инициатив и молодежных объединений комитета по делам молодежи Костромской области;</w:t>
      </w:r>
    </w:p>
    <w:p>
      <w:pPr>
        <w:pStyle w:val="178"/>
        <w:numPr>
          <w:ilvl w:val="1"/>
          <w:numId w:val="1"/>
        </w:numPr>
        <w:ind w:left="0" w:firstLine="737"/>
        <w:jc w:val="both"/>
      </w:pPr>
      <w:r>
        <w:rPr>
          <w:bCs/>
          <w:sz w:val="28"/>
          <w:szCs w:val="28"/>
        </w:rPr>
        <w:t>по поощрению сотрудников сектора общественных молодежных инициатив и молодежных объединений комитета по делам молодежи Костромской области награждению руководителей и работников подведомственных учреждений, органов местного самоуправления муниципальных образований Костромской области, иных организаций отраслевыми и государственными наградами, в том числе администрации Костромской области, Костромской областной Думы, комитета по делам молодежи Костромской области;</w:t>
      </w:r>
    </w:p>
    <w:p>
      <w:pPr>
        <w:pStyle w:val="178"/>
        <w:numPr>
          <w:ilvl w:val="1"/>
          <w:numId w:val="1"/>
        </w:numPr>
        <w:ind w:left="0" w:firstLine="680"/>
        <w:jc w:val="both"/>
      </w:pPr>
      <w:r>
        <w:rPr>
          <w:bCs/>
          <w:sz w:val="28"/>
          <w:szCs w:val="28"/>
        </w:rPr>
        <w:t>по повышению квалификации сотрудников сектора общественных молодежных инициатив и молодежных объединений комитета по делам молодежи Костромской области, руководителей подведомственных учреждений;</w:t>
      </w:r>
    </w:p>
    <w:p>
      <w:pPr>
        <w:pStyle w:val="178"/>
        <w:widowControl/>
        <w:numPr>
          <w:ilvl w:val="1"/>
          <w:numId w:val="1"/>
        </w:numPr>
        <w:ind w:left="0" w:firstLine="709"/>
        <w:jc w:val="both"/>
      </w:pPr>
      <w:r>
        <w:rPr>
          <w:bCs/>
          <w:sz w:val="28"/>
          <w:szCs w:val="28"/>
        </w:rPr>
        <w:t xml:space="preserve">о поощрении сотрудников сектора общественных молодежных инициатив и молодежных объединений комитета по делам молодежи Костромской области, вносить предложения о </w:t>
      </w:r>
      <w:r>
        <w:rPr>
          <w:sz w:val="28"/>
          <w:szCs w:val="28"/>
        </w:rPr>
        <w:t>наложении взысканий;</w:t>
      </w:r>
    </w:p>
    <w:p>
      <w:pPr>
        <w:pStyle w:val="197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давать предложения в ежегодный график отпусков сотрудников сектора </w:t>
      </w:r>
      <w:r>
        <w:rPr>
          <w:bCs/>
          <w:sz w:val="28"/>
          <w:szCs w:val="28"/>
        </w:rPr>
        <w:t>общественных молодежных инициатив и молодежных объединений комитета по делам молодежи Костромской области.</w:t>
      </w:r>
    </w:p>
    <w:p>
      <w:pPr>
        <w:pStyle w:val="19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>
      <w:pPr>
        <w:pStyle w:val="178"/>
        <w:ind w:firstLine="709"/>
        <w:jc w:val="both"/>
      </w:pPr>
      <w:r>
        <w:rPr>
          <w:sz w:val="28"/>
          <w:szCs w:val="28"/>
        </w:rPr>
        <w:t>Заведующий сектором общественных молодежных инициатив и молодежных объединений комитета по делам молодежи Костромской области имеет право: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>1) на обеспечение надлежащих организационно-технических условий, необходимых для исполнения должностных обязанностей;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>2)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>3)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>4)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>5)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>6)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>7)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>8) на защиту сведений о гражданском служащем;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>9) на должностной рост на конкурсной основе;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 xml:space="preserve">10) на профессиональное развитие в порядке, установленном Федеральным законом от </w:t>
      </w:r>
      <w:r>
        <w:rPr>
          <w:rFonts w:eastAsia="Lucida Sans Unicode"/>
          <w:sz w:val="26"/>
          <w:szCs w:val="26"/>
        </w:rPr>
        <w:t xml:space="preserve"> </w:t>
      </w:r>
      <w:r>
        <w:rPr>
          <w:rFonts w:eastAsia="Lucida Sans Unicode"/>
          <w:sz w:val="28"/>
          <w:szCs w:val="28"/>
        </w:rPr>
        <w:t>27 июля 2004 года № 79-ФЗ «О государственной гражданской службе Российской Федерации» и другими федеральными законами;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>11) на членство в профессиональном союзе;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 xml:space="preserve">12) на рассмотрение индивидуальных служебных споров в соответствии с Федеральным законом от </w:t>
      </w:r>
      <w:r>
        <w:rPr>
          <w:rFonts w:eastAsia="Lucida Sans Unicode"/>
          <w:sz w:val="26"/>
          <w:szCs w:val="26"/>
        </w:rPr>
        <w:t xml:space="preserve"> </w:t>
      </w:r>
      <w:r>
        <w:rPr>
          <w:rFonts w:eastAsia="Lucida Sans Unicode"/>
          <w:sz w:val="28"/>
          <w:szCs w:val="28"/>
        </w:rPr>
        <w:t>27 июля 2004 года № 79-ФЗ «О государственной гражданской службе Российской Федерации» и другими федеральными законами;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>13) на проведение по его заявлению служебной проверки;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 xml:space="preserve">14) на защиту своих прав и законных интересов на гражданской службе, включая обжалование в суд их нарушения; 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 xml:space="preserve">15) на медицинское страхование в соответствии с Федеральным законом от </w:t>
      </w:r>
      <w:r>
        <w:rPr>
          <w:rFonts w:eastAsia="Lucida Sans Unicode"/>
          <w:sz w:val="26"/>
          <w:szCs w:val="26"/>
        </w:rPr>
        <w:t xml:space="preserve"> </w:t>
      </w:r>
      <w:r>
        <w:rPr>
          <w:rFonts w:eastAsia="Lucida Sans Unicode"/>
          <w:sz w:val="28"/>
          <w:szCs w:val="28"/>
        </w:rPr>
        <w:t>27 июля 2004 года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>16) на государственную защиту своих жизни и здоровья, жизни и здоровья членов своей семьи, а также принадлежащего ему имущества;</w:t>
      </w:r>
    </w:p>
    <w:p>
      <w:pPr>
        <w:pStyle w:val="178"/>
        <w:ind w:firstLine="709"/>
        <w:jc w:val="both"/>
        <w:rPr>
          <w:rFonts w:eastAsia="Lucida Sans Unicode"/>
        </w:rPr>
      </w:pPr>
      <w:r>
        <w:rPr>
          <w:rFonts w:eastAsia="Lucida Sans Unicode"/>
          <w:sz w:val="28"/>
          <w:szCs w:val="28"/>
        </w:rPr>
        <w:t>17) на государственное пенсионное обеспечение в соответствии с Федеральным законом от 15 декабря 2001 года № 166-ФЗ «О государственном пенсионном обеспечении в Российской Федерации».</w:t>
      </w:r>
    </w:p>
    <w:p>
      <w:pPr>
        <w:pStyle w:val="178"/>
        <w:ind w:firstLine="709"/>
        <w:jc w:val="both"/>
      </w:pPr>
    </w:p>
    <w:p>
      <w:pPr>
        <w:pStyle w:val="178"/>
        <w:ind w:firstLine="720"/>
        <w:jc w:val="both"/>
      </w:pPr>
      <w:r>
        <w:rPr>
          <w:sz w:val="28"/>
          <w:szCs w:val="28"/>
        </w:rPr>
        <w:t>Заведующий сектором общественных молодежных инициатив и молодежных объединений комитета по делам молодежи Костромской области несет предусмотренную законодательством ответственность за:</w:t>
      </w:r>
    </w:p>
    <w:p>
      <w:pPr>
        <w:pStyle w:val="178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r>
        <w:rPr>
          <w:sz w:val="28"/>
          <w:szCs w:val="28"/>
        </w:rPr>
        <w:t>неисполнение или ненадлежащее исполнение возложенных на него должностных обязанностей;</w:t>
      </w:r>
    </w:p>
    <w:p>
      <w:pPr>
        <w:pStyle w:val="178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r>
        <w:rPr>
          <w:sz w:val="28"/>
          <w:szCs w:val="28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>
      <w:pPr>
        <w:pStyle w:val="178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действия или бездействие, ведущие к нарушению прав и законных интересов граждан и организаций;</w:t>
      </w:r>
    </w:p>
    <w:p>
      <w:pPr>
        <w:pStyle w:val="178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разглашение </w:t>
      </w:r>
      <w:r>
        <w:rPr>
          <w:iCs/>
          <w:sz w:val="28"/>
          <w:szCs w:val="28"/>
        </w:rPr>
        <w:t>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>
        <w:rPr>
          <w:sz w:val="28"/>
          <w:szCs w:val="28"/>
        </w:rPr>
        <w:t>.</w:t>
      </w:r>
    </w:p>
    <w:p>
      <w:pPr>
        <w:pStyle w:val="178"/>
        <w:ind w:firstLine="709"/>
        <w:jc w:val="both"/>
      </w:pPr>
    </w:p>
    <w:p>
      <w:pPr>
        <w:pStyle w:val="178"/>
        <w:ind w:firstLine="708"/>
        <w:jc w:val="both"/>
      </w:pPr>
      <w:r>
        <w:rPr>
          <w:b/>
          <w:sz w:val="28"/>
          <w:szCs w:val="28"/>
        </w:rPr>
        <w:t>Эффективность и результативность профессиональной служебной деятельности</w:t>
      </w:r>
      <w:r>
        <w:rPr>
          <w:sz w:val="28"/>
          <w:szCs w:val="28"/>
        </w:rPr>
        <w:t xml:space="preserve"> гражданского служащего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определяются по результатам его профессиональной служебной деятельности в порядке, устанавливаемом председателем комитета по делам молодежи Костромской области</w:t>
      </w:r>
      <w:r>
        <w:rPr>
          <w:rStyle w:val="203"/>
          <w:sz w:val="28"/>
          <w:szCs w:val="28"/>
        </w:rPr>
        <w:footnoteReference w:id="2"/>
      </w:r>
      <w:r>
        <w:rPr>
          <w:sz w:val="28"/>
          <w:szCs w:val="28"/>
        </w:rPr>
        <w:t>, по таким показателям:</w:t>
      </w:r>
    </w:p>
    <w:p>
      <w:pPr>
        <w:pStyle w:val="178"/>
        <w:ind w:firstLine="708"/>
        <w:jc w:val="both"/>
      </w:pPr>
      <w:r>
        <w:rPr>
          <w:sz w:val="28"/>
          <w:szCs w:val="28"/>
        </w:rPr>
        <w:t xml:space="preserve">объем и качество выполняемых работ, </w:t>
      </w:r>
    </w:p>
    <w:p>
      <w:pPr>
        <w:pStyle w:val="178"/>
        <w:ind w:firstLine="708"/>
        <w:jc w:val="both"/>
      </w:pPr>
      <w:r>
        <w:rPr>
          <w:sz w:val="28"/>
          <w:szCs w:val="28"/>
        </w:rPr>
        <w:t xml:space="preserve">своевременность и оперативность выполнения поручений, </w:t>
      </w:r>
    </w:p>
    <w:p>
      <w:pPr>
        <w:pStyle w:val="178"/>
        <w:ind w:firstLine="708"/>
        <w:jc w:val="both"/>
      </w:pPr>
      <w:r>
        <w:rPr>
          <w:sz w:val="28"/>
          <w:szCs w:val="28"/>
        </w:rPr>
        <w:t xml:space="preserve">профессиональная компетентность, </w:t>
      </w:r>
    </w:p>
    <w:p>
      <w:pPr>
        <w:pStyle w:val="178"/>
        <w:ind w:firstLine="708"/>
        <w:jc w:val="both"/>
      </w:pPr>
      <w:r>
        <w:rPr>
          <w:sz w:val="28"/>
          <w:szCs w:val="28"/>
        </w:rPr>
        <w:t xml:space="preserve">творческий подход к решению поставленных задач, </w:t>
      </w:r>
    </w:p>
    <w:p>
      <w:pPr>
        <w:pStyle w:val="178"/>
        <w:ind w:firstLine="708"/>
        <w:jc w:val="both"/>
      </w:pPr>
      <w:r>
        <w:rPr>
          <w:sz w:val="28"/>
          <w:szCs w:val="28"/>
        </w:rPr>
        <w:t>соблюдение служебной дисциплины.</w:t>
      </w:r>
    </w:p>
    <w:p>
      <w:pPr>
        <w:pStyle w:val="197"/>
        <w:ind w:firstLine="709"/>
        <w:jc w:val="both"/>
        <w:rPr>
          <w:b/>
          <w:szCs w:val="28"/>
        </w:rPr>
      </w:pPr>
    </w:p>
    <w:p>
      <w:pPr>
        <w:pStyle w:val="197"/>
        <w:ind w:firstLine="709"/>
        <w:jc w:val="both"/>
        <w:rPr>
          <w:b/>
          <w:szCs w:val="28"/>
        </w:rPr>
      </w:pPr>
    </w:p>
    <w:p>
      <w:pPr>
        <w:pStyle w:val="197"/>
        <w:ind w:firstLine="709"/>
        <w:jc w:val="both"/>
        <w:rPr>
          <w:b/>
          <w:szCs w:val="28"/>
        </w:rPr>
      </w:pPr>
    </w:p>
    <w:p>
      <w:pPr>
        <w:pStyle w:val="17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Д</w:t>
      </w:r>
      <w:r>
        <w:rPr>
          <w:b/>
          <w:color w:val="000000"/>
          <w:sz w:val="28"/>
          <w:szCs w:val="28"/>
          <w:shd w:val="clear" w:color="auto" w:fill="FFFFFF"/>
        </w:rPr>
        <w:t xml:space="preserve">ОЛЖНОСТНЫЕ ОБЯЗАННОСТИ, ПРАВА И ОТВЕТСТВЕННОСТЬ </w:t>
      </w:r>
    </w:p>
    <w:p>
      <w:pPr>
        <w:pStyle w:val="1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гражданского служащего Костромской области,</w:t>
      </w:r>
    </w:p>
    <w:p>
      <w:pPr>
        <w:pStyle w:val="197"/>
        <w:jc w:val="center"/>
        <w:rPr>
          <w:b/>
          <w:szCs w:val="28"/>
        </w:rPr>
      </w:pPr>
      <w:r>
        <w:rPr>
          <w:b/>
          <w:szCs w:val="28"/>
        </w:rPr>
        <w:t>замещающего должность государственной гражданской службы</w:t>
      </w:r>
    </w:p>
    <w:p>
      <w:pPr>
        <w:pStyle w:val="197"/>
        <w:jc w:val="center"/>
        <w:rPr>
          <w:b/>
          <w:szCs w:val="28"/>
        </w:rPr>
      </w:pPr>
      <w:r>
        <w:rPr>
          <w:b/>
          <w:szCs w:val="28"/>
        </w:rPr>
        <w:t>Костромской области главного специалиста-эксперта сектора общественных молодежных инициатив и молодежных объединений комитета по делам молодежи Костромской области</w:t>
      </w:r>
    </w:p>
    <w:p>
      <w:pPr>
        <w:pStyle w:val="197"/>
        <w:jc w:val="center"/>
        <w:rPr>
          <w:b/>
          <w:szCs w:val="28"/>
        </w:rPr>
      </w:pPr>
    </w:p>
    <w:p>
      <w:pPr>
        <w:pStyle w:val="199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 и функций </w:t>
      </w:r>
      <w:r>
        <w:rPr>
          <w:sz w:val="28"/>
          <w:szCs w:val="28"/>
          <w:lang w:val="ru-RU"/>
        </w:rPr>
        <w:t>сектора</w:t>
      </w:r>
      <w:r>
        <w:rPr>
          <w:sz w:val="28"/>
          <w:szCs w:val="28"/>
        </w:rPr>
        <w:t xml:space="preserve">, главный специалист-эксперт сектора общественных молодежных инициатив и молодежных объединений комитета по делам молодежи Костромской области обязан: 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680"/>
        <w:jc w:val="both"/>
      </w:pPr>
      <w:r>
        <w:rPr>
          <w:bCs/>
          <w:sz w:val="28"/>
          <w:szCs w:val="28"/>
        </w:rPr>
        <w:t>1) осуществлять полномочия сектора общественных молодежных инициатив и молодежных объединений комитета по делам молодежи Костромской области по следующим направлениям деятельности:</w:t>
      </w:r>
    </w:p>
    <w:p>
      <w:pPr>
        <w:pStyle w:val="178"/>
        <w:widowControl w:val="0"/>
        <w:numPr>
          <w:ilvl w:val="1"/>
          <w:numId w:val="4"/>
        </w:numPr>
        <w:ind w:left="0" w:firstLine="680"/>
        <w:jc w:val="both"/>
      </w:pPr>
      <w:r>
        <w:rPr>
          <w:bCs/>
          <w:sz w:val="28"/>
          <w:szCs w:val="28"/>
        </w:rPr>
        <w:t>государственная поддержка молодежных инициатив, в том числе деятельности молодежных, студенческих и детских общественных объединений;</w:t>
      </w:r>
    </w:p>
    <w:p>
      <w:pPr>
        <w:pStyle w:val="178"/>
        <w:widowControl w:val="0"/>
        <w:numPr>
          <w:ilvl w:val="1"/>
          <w:numId w:val="4"/>
        </w:numPr>
        <w:ind w:left="0" w:firstLine="680"/>
        <w:jc w:val="both"/>
      </w:pPr>
      <w:r>
        <w:rPr>
          <w:bCs/>
          <w:sz w:val="28"/>
          <w:szCs w:val="28"/>
        </w:rPr>
        <w:t>информационное обеспечение государственной молодежной политики в части полномочий сектора общественных молодежных инициатив и молодежных объединений комитета по делам молодежи Костромской области, в том числе взаимодействие со СМИ;</w:t>
      </w:r>
    </w:p>
    <w:p>
      <w:pPr>
        <w:pStyle w:val="178"/>
        <w:widowControl w:val="0"/>
        <w:numPr>
          <w:ilvl w:val="1"/>
          <w:numId w:val="4"/>
        </w:numPr>
        <w:ind w:left="0" w:firstLine="680"/>
        <w:jc w:val="both"/>
      </w:pPr>
      <w:r>
        <w:rPr>
          <w:bCs/>
          <w:sz w:val="28"/>
          <w:szCs w:val="28"/>
        </w:rPr>
        <w:t>ведение реестра молодежных и детских общественных объединений, пользующихся государственной поддержкой;</w:t>
      </w:r>
    </w:p>
    <w:p>
      <w:pPr>
        <w:pStyle w:val="178"/>
        <w:widowControl w:val="0"/>
        <w:numPr>
          <w:ilvl w:val="1"/>
          <w:numId w:val="4"/>
        </w:numPr>
        <w:ind w:left="0" w:firstLine="680"/>
        <w:jc w:val="both"/>
      </w:pPr>
      <w:r>
        <w:rPr>
          <w:bCs/>
          <w:sz w:val="28"/>
          <w:szCs w:val="28"/>
        </w:rPr>
        <w:t>поддержка студенчества и развитие студенческого самоуправления;</w:t>
      </w:r>
    </w:p>
    <w:p>
      <w:pPr>
        <w:pStyle w:val="178"/>
        <w:widowControl w:val="0"/>
        <w:numPr>
          <w:ilvl w:val="1"/>
          <w:numId w:val="4"/>
        </w:numPr>
        <w:ind w:left="0" w:firstLine="680"/>
        <w:jc w:val="both"/>
      </w:pPr>
      <w:r>
        <w:rPr>
          <w:bCs/>
          <w:sz w:val="28"/>
          <w:szCs w:val="28"/>
        </w:rPr>
        <w:t>развитие студенческих отрядов, молодежных трудовых отрядов;</w:t>
      </w:r>
    </w:p>
    <w:p>
      <w:pPr>
        <w:pStyle w:val="178"/>
        <w:widowControl w:val="0"/>
        <w:numPr>
          <w:ilvl w:val="1"/>
          <w:numId w:val="4"/>
        </w:numPr>
        <w:ind w:left="0" w:firstLine="680"/>
        <w:jc w:val="both"/>
      </w:pPr>
      <w:r>
        <w:rPr>
          <w:bCs/>
          <w:sz w:val="28"/>
          <w:szCs w:val="28"/>
        </w:rPr>
        <w:t>содействие и поддержка талантливой молодежи;</w:t>
      </w:r>
    </w:p>
    <w:p>
      <w:pPr>
        <w:pStyle w:val="178"/>
        <w:widowControl w:val="0"/>
        <w:numPr>
          <w:ilvl w:val="1"/>
          <w:numId w:val="4"/>
        </w:numPr>
        <w:ind w:left="0" w:firstLine="680"/>
        <w:jc w:val="both"/>
      </w:pPr>
      <w:r>
        <w:rPr>
          <w:bCs/>
          <w:sz w:val="28"/>
          <w:szCs w:val="28"/>
        </w:rPr>
        <w:t>создание условий для реализации проектов, программ молодежными и детскими общественными объединениями Костромской области и внедрения их результатов в практику;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680"/>
        <w:jc w:val="both"/>
      </w:pPr>
      <w:r>
        <w:rPr>
          <w:bCs/>
          <w:sz w:val="28"/>
          <w:szCs w:val="28"/>
        </w:rPr>
        <w:t>организация мероприятий по государственной поддержке талантливой молодежи;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гармонизация </w:t>
      </w:r>
      <w:r>
        <w:rPr>
          <w:bCs/>
          <w:color w:val="000000"/>
          <w:sz w:val="28"/>
          <w:szCs w:val="28"/>
        </w:rPr>
        <w:t>межэтнических отношений в молодежной среде;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680"/>
        <w:jc w:val="both"/>
      </w:pPr>
      <w:bookmarkStart w:id="0" w:name="__DdeLink__759_835356213"/>
      <w:r>
        <w:rPr>
          <w:bCs/>
          <w:sz w:val="28"/>
          <w:szCs w:val="28"/>
        </w:rPr>
        <w:t>информационное, организационное и методическое обеспечение формирования и деятельности Молодежного</w:t>
      </w:r>
      <w:bookmarkEnd w:id="0"/>
      <w:r>
        <w:rPr>
          <w:bCs/>
          <w:sz w:val="28"/>
          <w:szCs w:val="28"/>
        </w:rPr>
        <w:t xml:space="preserve"> правительства Костромской области;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>развитие Общероссийской общественно-государственной детско-юношеской организации «Российское движение школьников» в Костромской области;</w:t>
      </w:r>
    </w:p>
    <w:p>
      <w:pPr>
        <w:pStyle w:val="178"/>
        <w:widowControl w:val="0"/>
        <w:numPr>
          <w:ilvl w:val="1"/>
          <w:numId w:val="4"/>
        </w:numPr>
        <w:tabs>
          <w:tab w:val="left" w:pos="1080"/>
        </w:tabs>
        <w:ind w:left="0" w:firstLine="709"/>
        <w:jc w:val="both"/>
      </w:pPr>
      <w:r>
        <w:rPr>
          <w:bCs/>
          <w:sz w:val="28"/>
          <w:szCs w:val="28"/>
        </w:rPr>
        <w:t>2) осуществлять работу по ведению для молодежи общедоступного Интернет-портала по вопросам своей компетенции;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 xml:space="preserve">3) оказывать методическую и консультационную помощь государственным гражданским служащим, гражданам, органам местного самоуправления муниципальных образований Костромской области по вопросам своей компетенции; 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>4) обеспечивать своевременное и полное рассмотрение в пределах своей компетенции устных и письменных обращений юридических и физических лиц, принятие по ним решений и направление ответов заявителям в установленный срок</w:t>
      </w:r>
      <w:r>
        <w:rPr>
          <w:sz w:val="28"/>
          <w:szCs w:val="28"/>
        </w:rPr>
        <w:t xml:space="preserve">; 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 xml:space="preserve">5) осуществлять подготовку проектов законов Костромской области, нормативных правовых актов администрации Костромской области, губернатора Костромской области, комитета по делам молодежи Костромской области, методических рекомендаций и модельных правовых актов в сфере молодежной политики; 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>6) готовить заключения по проектам нормативных правовых актов, поступающих на согласование в комитет по делам молодежи Костромской области в части вопросов своей компетенции;</w:t>
      </w:r>
    </w:p>
    <w:p>
      <w:pPr>
        <w:pStyle w:val="178"/>
        <w:widowControl w:val="0"/>
        <w:numPr>
          <w:ilvl w:val="1"/>
          <w:numId w:val="4"/>
        </w:numPr>
        <w:tabs>
          <w:tab w:val="left" w:pos="1080"/>
        </w:tabs>
        <w:ind w:left="0" w:firstLine="737"/>
        <w:jc w:val="both"/>
      </w:pPr>
      <w:r>
        <w:rPr>
          <w:bCs/>
          <w:sz w:val="28"/>
          <w:szCs w:val="28"/>
        </w:rPr>
        <w:t>7) участвовать в установленном порядке: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57" w:firstLine="680"/>
        <w:jc w:val="both"/>
      </w:pPr>
      <w:r>
        <w:rPr>
          <w:sz w:val="28"/>
          <w:szCs w:val="28"/>
        </w:rPr>
        <w:t>в формировании планов работы комитета по делам молодежи Костромской области в части компетенции сектора общественных молодежных инициатив и молодежных объединений</w:t>
      </w:r>
      <w:r>
        <w:rPr>
          <w:bCs/>
          <w:sz w:val="28"/>
          <w:szCs w:val="28"/>
        </w:rPr>
        <w:t xml:space="preserve"> комитета по делам молодежи Костромской области</w:t>
      </w:r>
      <w:r>
        <w:rPr>
          <w:sz w:val="28"/>
          <w:szCs w:val="28"/>
        </w:rPr>
        <w:t>;</w:t>
      </w:r>
    </w:p>
    <w:p>
      <w:pPr>
        <w:pStyle w:val="178"/>
        <w:widowControl w:val="0"/>
        <w:numPr>
          <w:ilvl w:val="1"/>
          <w:numId w:val="4"/>
        </w:numPr>
        <w:ind w:left="0" w:firstLine="709"/>
        <w:jc w:val="both"/>
      </w:pPr>
      <w:r>
        <w:rPr>
          <w:bCs/>
          <w:sz w:val="28"/>
          <w:szCs w:val="28"/>
        </w:rPr>
        <w:t xml:space="preserve">в подготовке отчетных материалов по вопросам своей компетенции; </w:t>
      </w:r>
    </w:p>
    <w:p>
      <w:pPr>
        <w:pStyle w:val="178"/>
        <w:widowControl w:val="0"/>
        <w:numPr>
          <w:ilvl w:val="1"/>
          <w:numId w:val="4"/>
        </w:numPr>
        <w:ind w:left="0" w:firstLine="709"/>
        <w:jc w:val="both"/>
      </w:pPr>
      <w:r>
        <w:rPr>
          <w:sz w:val="28"/>
          <w:szCs w:val="28"/>
        </w:rPr>
        <w:t>в подготовке предложений в план работы администрации Костромской области в части компетенции сектора общественных молодежных инициатив и молодежных объединений</w:t>
      </w:r>
      <w:r>
        <w:rPr>
          <w:bCs/>
          <w:sz w:val="28"/>
          <w:szCs w:val="28"/>
        </w:rPr>
        <w:t xml:space="preserve"> комитета по делам молодежи Костромской области</w:t>
      </w:r>
      <w:r>
        <w:rPr>
          <w:sz w:val="28"/>
          <w:szCs w:val="28"/>
        </w:rPr>
        <w:t>;</w:t>
      </w:r>
    </w:p>
    <w:p>
      <w:pPr>
        <w:pStyle w:val="178"/>
        <w:widowControl w:val="0"/>
        <w:numPr>
          <w:ilvl w:val="1"/>
          <w:numId w:val="4"/>
        </w:numPr>
        <w:ind w:left="0" w:firstLine="680"/>
        <w:jc w:val="both"/>
      </w:pPr>
      <w:r>
        <w:rPr>
          <w:bCs/>
          <w:sz w:val="28"/>
          <w:szCs w:val="28"/>
        </w:rPr>
        <w:t xml:space="preserve">в разработке и реализации программ, прогнозов, концепций, проектов, планов мероприятий комитета по делам молодежи Костромской области по вопросам, отнесенным к компетенции сектора </w:t>
      </w:r>
      <w:r>
        <w:rPr>
          <w:sz w:val="28"/>
          <w:szCs w:val="28"/>
        </w:rPr>
        <w:t>общественных молодежных инициатив и молодежных объединений</w:t>
      </w:r>
      <w:r>
        <w:rPr>
          <w:bCs/>
          <w:sz w:val="28"/>
          <w:szCs w:val="28"/>
        </w:rPr>
        <w:t xml:space="preserve"> комитета по делам молодежи Костромской области; </w:t>
      </w:r>
    </w:p>
    <w:p>
      <w:pPr>
        <w:pStyle w:val="178"/>
        <w:widowControl w:val="0"/>
        <w:numPr>
          <w:ilvl w:val="1"/>
          <w:numId w:val="4"/>
        </w:numPr>
        <w:ind w:left="57" w:firstLine="652"/>
        <w:jc w:val="both"/>
      </w:pPr>
      <w:r>
        <w:rPr>
          <w:bCs/>
          <w:sz w:val="28"/>
          <w:szCs w:val="28"/>
        </w:rPr>
        <w:t xml:space="preserve">в разработке предложений для органов государственной власти Российской Федерации и Костромской области в планы, программы, концепции, прогнозы, мероприятия, проекты нормативных правовых актов в сфере государственной молодежной политики; 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>в разработке критериев оценки деятельности подведомственных учреждений и руководителей учреждений;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 xml:space="preserve">в формировании государственного задания на оказание (выполнение) государственных услуг (работ), подведомственными учреждениями; </w:t>
      </w:r>
    </w:p>
    <w:p>
      <w:pPr>
        <w:pStyle w:val="178"/>
        <w:widowControl w:val="0"/>
        <w:numPr>
          <w:ilvl w:val="1"/>
          <w:numId w:val="4"/>
        </w:numPr>
        <w:ind w:left="0" w:firstLine="680"/>
        <w:jc w:val="both"/>
      </w:pPr>
      <w:bookmarkStart w:id="1" w:name="__DdeLink__1462_649407410"/>
      <w:r>
        <w:rPr>
          <w:bCs/>
          <w:sz w:val="28"/>
          <w:szCs w:val="28"/>
        </w:rPr>
        <w:t>в подготовке</w:t>
      </w:r>
      <w:bookmarkEnd w:id="1"/>
      <w:r>
        <w:rPr>
          <w:bCs/>
          <w:sz w:val="28"/>
          <w:szCs w:val="28"/>
        </w:rPr>
        <w:t xml:space="preserve"> оперативных, информационно-аналитических и сводно-аналитических, презентационных материалов и справок в части вопросов своей компетенции;</w:t>
      </w:r>
    </w:p>
    <w:p>
      <w:pPr>
        <w:pStyle w:val="178"/>
        <w:widowControl w:val="0"/>
        <w:numPr>
          <w:ilvl w:val="1"/>
          <w:numId w:val="4"/>
        </w:numPr>
        <w:ind w:left="0" w:firstLine="709"/>
        <w:jc w:val="both"/>
      </w:pPr>
      <w:r>
        <w:rPr>
          <w:bCs/>
          <w:sz w:val="28"/>
          <w:szCs w:val="28"/>
        </w:rPr>
        <w:t xml:space="preserve">в подготовке материалов в проекты докладов в администрацию Костромской области; 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>в подготовке информаций о ходе реализации федеральных государственных и целевых программ;</w:t>
      </w:r>
    </w:p>
    <w:p>
      <w:pPr>
        <w:pStyle w:val="178"/>
        <w:widowControl w:val="0"/>
        <w:numPr>
          <w:ilvl w:val="1"/>
          <w:numId w:val="4"/>
        </w:numPr>
        <w:tabs>
          <w:tab w:val="left" w:pos="1080"/>
        </w:tabs>
        <w:ind w:left="0" w:firstLine="709"/>
        <w:jc w:val="both"/>
      </w:pPr>
      <w:r>
        <w:rPr>
          <w:bCs/>
          <w:sz w:val="28"/>
          <w:szCs w:val="28"/>
        </w:rPr>
        <w:t>8) осуществлять информационное обеспечение подведомственных учреждений: направление в подведомственные организации (в том числе, посредством электронной почты) нормативно-правовой, информационной и иной документации, телефонограмм и факсограмм;</w:t>
      </w:r>
    </w:p>
    <w:p>
      <w:pPr>
        <w:pStyle w:val="178"/>
        <w:widowControl w:val="0"/>
        <w:numPr>
          <w:ilvl w:val="1"/>
          <w:numId w:val="4"/>
        </w:numPr>
        <w:tabs>
          <w:tab w:val="left" w:pos="1080"/>
        </w:tabs>
        <w:ind w:left="0" w:firstLine="709"/>
        <w:jc w:val="both"/>
      </w:pPr>
      <w:r>
        <w:rPr>
          <w:bCs/>
          <w:sz w:val="28"/>
          <w:szCs w:val="28"/>
        </w:rPr>
        <w:t>9) осуществлять подготовку выступлений, выступать на мероприятиях, организованных и (или) проводимых комитетом по делам молодежи Костромской области, и других мероприятиях по вопросам своей компетенции по основным направлениям государственной молодежной политики;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 xml:space="preserve">10) осуществлять в пределах компетенции сектора </w:t>
      </w:r>
      <w:r>
        <w:rPr>
          <w:sz w:val="28"/>
          <w:szCs w:val="28"/>
        </w:rPr>
        <w:t>общественных молодежных инициатив и молодежных объединений</w:t>
      </w:r>
      <w:r>
        <w:rPr>
          <w:bCs/>
          <w:sz w:val="28"/>
          <w:szCs w:val="28"/>
        </w:rPr>
        <w:t xml:space="preserve"> комитета по делам молодежи Костромской области контроль за организацией мероприятий, проводимых подведомственными учреждениями;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>11) осуществлять ведение областного реестра молодежных и детских общественных объединений, пользующихся государственной поддержкой;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 xml:space="preserve">12) участвовать в организации и проведении в соответствии с соглашениями  и (или) федеральными правовыми актами международных, всероссийских и межрегиональных мероприятий  в установленной сфере деятельности; </w:t>
      </w:r>
    </w:p>
    <w:p>
      <w:pPr>
        <w:pStyle w:val="178"/>
        <w:widowControl w:val="0"/>
        <w:numPr>
          <w:ilvl w:val="1"/>
          <w:numId w:val="4"/>
        </w:numPr>
        <w:tabs>
          <w:tab w:val="left" w:pos="1080"/>
        </w:tabs>
        <w:ind w:left="0" w:firstLine="737"/>
        <w:jc w:val="both"/>
      </w:pPr>
      <w:r>
        <w:rPr>
          <w:bCs/>
          <w:sz w:val="28"/>
          <w:szCs w:val="28"/>
        </w:rPr>
        <w:t>13) обеспечивать участие представителей талантливой молодежи в международных, всероссийских, межрегиональных и областных конкурсах молодежи;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>14) осуществлять в пределах компетенции взаимодействие с Молодежным правительством Костромской области;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 xml:space="preserve">15) </w:t>
      </w:r>
      <w:r>
        <w:rPr>
          <w:bCs/>
          <w:color w:val="000000"/>
          <w:sz w:val="28"/>
          <w:szCs w:val="28"/>
        </w:rPr>
        <w:t>участвовать в организации и проведении областных конкурсов, выставок, форумов, профильных смен,  фестивалей, семинаров, научных и методических конференций, семинаров по курируемой направлениям государственной молодежной политики;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>16) осуществлять поддержку, продвижение и пропаганду успехов талантливой молодежи;</w:t>
      </w:r>
    </w:p>
    <w:p>
      <w:pPr>
        <w:pStyle w:val="178"/>
        <w:widowControl w:val="0"/>
        <w:numPr>
          <w:ilvl w:val="1"/>
          <w:numId w:val="4"/>
        </w:numPr>
        <w:tabs>
          <w:tab w:val="left" w:pos="1080"/>
        </w:tabs>
        <w:ind w:left="0" w:firstLine="737"/>
        <w:jc w:val="both"/>
      </w:pPr>
      <w:r>
        <w:rPr>
          <w:bCs/>
          <w:sz w:val="28"/>
          <w:szCs w:val="28"/>
        </w:rPr>
        <w:t>17) организовывать в соответствии с законодательством поддержку проектов и программ, реализуемых общественными организациями, по курируемым направлениям государственной молодежной политики;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37"/>
        <w:jc w:val="both"/>
      </w:pPr>
      <w:r>
        <w:rPr>
          <w:sz w:val="28"/>
          <w:szCs w:val="28"/>
        </w:rPr>
        <w:t>18) организовывать работу: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37"/>
        <w:jc w:val="both"/>
      </w:pPr>
      <w:r>
        <w:rPr>
          <w:sz w:val="28"/>
          <w:szCs w:val="28"/>
        </w:rPr>
        <w:t>Совета детских и молодежных общественных организаций Костромской области;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37"/>
        <w:jc w:val="both"/>
      </w:pPr>
      <w:r>
        <w:rPr>
          <w:sz w:val="28"/>
          <w:szCs w:val="28"/>
        </w:rPr>
        <w:t>региональной комиссии для организационно-технического обеспечения работ по выдвижению кандидатов от Костромской области на присуждение премий для поддержки талантливой молодежи;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37"/>
        <w:jc w:val="both"/>
      </w:pPr>
      <w:r>
        <w:rPr>
          <w:sz w:val="28"/>
          <w:szCs w:val="28"/>
        </w:rPr>
        <w:t>общественного экспертного совета для проведения экспертизы документов и отбора кандидатов на присуждение премий для поддержки талантливой молодежи;</w:t>
      </w:r>
    </w:p>
    <w:p>
      <w:pPr>
        <w:pStyle w:val="178"/>
        <w:widowControl w:val="0"/>
        <w:numPr>
          <w:ilvl w:val="1"/>
          <w:numId w:val="4"/>
        </w:numPr>
        <w:ind w:left="57" w:firstLine="680"/>
        <w:jc w:val="both"/>
      </w:pPr>
      <w:r>
        <w:rPr>
          <w:bCs/>
          <w:sz w:val="28"/>
          <w:szCs w:val="28"/>
        </w:rPr>
        <w:t>19) координировать работу подведомственных учреждений, органов муниципальных образований Костромской области, осуществляющих управление в сфере молодежной политики, по вопросам поддержки талантливой молодежи, организации студенческих и молодежных трудовых отрядов;</w:t>
      </w:r>
    </w:p>
    <w:p>
      <w:pPr>
        <w:pStyle w:val="178"/>
        <w:widowControl w:val="0"/>
        <w:numPr>
          <w:ilvl w:val="1"/>
          <w:numId w:val="4"/>
        </w:numPr>
        <w:ind w:left="0" w:firstLine="737"/>
        <w:jc w:val="both"/>
      </w:pPr>
      <w:r>
        <w:rPr>
          <w:bCs/>
          <w:sz w:val="28"/>
          <w:szCs w:val="28"/>
        </w:rPr>
        <w:t>20) реализовывать совместно с Костромским региональным отделением мероприятия по развитию Общероссийской общественно-государственной детско-юношеской организации «Российское движение школьников»;</w:t>
      </w:r>
    </w:p>
    <w:p>
      <w:pPr>
        <w:pStyle w:val="178"/>
        <w:widowControl w:val="0"/>
        <w:numPr>
          <w:ilvl w:val="1"/>
          <w:numId w:val="4"/>
        </w:numPr>
        <w:ind w:left="0" w:firstLine="737"/>
        <w:jc w:val="both"/>
      </w:pPr>
      <w:r>
        <w:rPr>
          <w:bCs/>
          <w:sz w:val="28"/>
          <w:szCs w:val="28"/>
        </w:rPr>
        <w:t>21) формировать номенклатурные дела по своим направлениям деятельности, готовить их к архивному хранению;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 xml:space="preserve">22) вносить заведующему сектором </w:t>
      </w:r>
      <w:r>
        <w:rPr>
          <w:sz w:val="28"/>
          <w:szCs w:val="28"/>
        </w:rPr>
        <w:t>общественных молодежных инициатив и молодежных объединений</w:t>
      </w:r>
      <w:r>
        <w:rPr>
          <w:bCs/>
          <w:sz w:val="28"/>
          <w:szCs w:val="28"/>
        </w:rPr>
        <w:t xml:space="preserve"> комитета по делам молодежи Костромской области предложения:</w:t>
      </w:r>
    </w:p>
    <w:p>
      <w:pPr>
        <w:pStyle w:val="178"/>
        <w:widowControl w:val="0"/>
        <w:numPr>
          <w:ilvl w:val="1"/>
          <w:numId w:val="4"/>
        </w:numPr>
        <w:tabs>
          <w:tab w:val="left" w:pos="735"/>
        </w:tabs>
        <w:ind w:left="0" w:firstLine="709"/>
        <w:jc w:val="both"/>
      </w:pPr>
      <w:bookmarkStart w:id="2" w:name="__DdeLink__1835_972486050"/>
      <w:r>
        <w:rPr>
          <w:bCs/>
          <w:sz w:val="28"/>
          <w:szCs w:val="28"/>
        </w:rPr>
        <w:t>по содержанию номенклатуры дел комитета по делам молодежи Костромской области в части компетенции сектора</w:t>
      </w:r>
      <w:bookmarkEnd w:id="2"/>
      <w:r>
        <w:rPr>
          <w:bCs/>
          <w:sz w:val="28"/>
          <w:szCs w:val="28"/>
        </w:rPr>
        <w:t xml:space="preserve"> общественных молодежных инициатив и молодежных объединений комитета по делам молодежи Костромской области;</w:t>
      </w:r>
    </w:p>
    <w:p>
      <w:pPr>
        <w:pStyle w:val="178"/>
        <w:widowControl w:val="0"/>
        <w:numPr>
          <w:ilvl w:val="1"/>
          <w:numId w:val="4"/>
        </w:numPr>
        <w:ind w:left="0" w:firstLine="709"/>
        <w:jc w:val="both"/>
      </w:pPr>
      <w:r>
        <w:rPr>
          <w:bCs/>
          <w:sz w:val="28"/>
          <w:szCs w:val="28"/>
        </w:rPr>
        <w:t>по поощрению руководителей и работников подведомственных учреждений, органов местного самоуправления муниципальных образований Костромской области, иных организаций, а также, награждению отраслевыми и государственными наградами, в том числе администрации Костромской области, Костромской областной Думы, комитета по делам молодежи Костромской области;</w:t>
      </w:r>
    </w:p>
    <w:p>
      <w:pPr>
        <w:pStyle w:val="178"/>
        <w:widowControl w:val="0"/>
        <w:numPr>
          <w:ilvl w:val="1"/>
          <w:numId w:val="4"/>
        </w:numPr>
        <w:ind w:left="0" w:firstLine="709"/>
        <w:jc w:val="both"/>
      </w:pPr>
      <w:r>
        <w:rPr>
          <w:bCs/>
          <w:sz w:val="28"/>
          <w:szCs w:val="28"/>
        </w:rPr>
        <w:t>по повышению квалификации руководителей подведомственных учреждений.</w:t>
      </w:r>
    </w:p>
    <w:p>
      <w:pPr>
        <w:pStyle w:val="199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сектора общественных молодежных инициатив и молодежных объединений комитета по делам молодежи Костромской области  имеет право: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1) на обеспечение надлежащих организационно-технических условий, необходимых для исполнения должностных обязанностей;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3)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4)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5)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6)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7)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8) на защиту сведений о гражданском служащем;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9) на должностной рост на конкурсной основе;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10) на профессиональное развитие в порядке, установленном Федеральным законом от </w:t>
      </w:r>
      <w:r>
        <w:rPr>
          <w:rFonts w:eastAsia="Lucida Sans Unicode"/>
          <w:sz w:val="26"/>
          <w:szCs w:val="26"/>
        </w:rPr>
        <w:t xml:space="preserve"> </w:t>
      </w:r>
      <w:r>
        <w:rPr>
          <w:rFonts w:eastAsia="Lucida Sans Unicode"/>
          <w:sz w:val="28"/>
          <w:szCs w:val="28"/>
        </w:rPr>
        <w:t>27 июля 2004 года № 79-ФЗ «О государственной гражданской службе Российской Федерации» и другими федеральными законами;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11) на членство в профессиональном союзе;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12) на рассмотрение индивидуальных служебных споров в соответствии с Федеральным законом от </w:t>
      </w:r>
      <w:r>
        <w:rPr>
          <w:rFonts w:eastAsia="Lucida Sans Unicode"/>
          <w:sz w:val="26"/>
          <w:szCs w:val="26"/>
        </w:rPr>
        <w:t xml:space="preserve"> </w:t>
      </w:r>
      <w:r>
        <w:rPr>
          <w:rFonts w:eastAsia="Lucida Sans Unicode"/>
          <w:sz w:val="28"/>
          <w:szCs w:val="28"/>
        </w:rPr>
        <w:t>27 июля 2004 года № 79-ФЗ «О государственной гражданской службе Российской Федерации» и другими федеральными законами;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13) на проведение по его заявлению служебной проверки;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14) на защиту своих прав и законных интересов на гражданской службе, включая обжалование в суд их нарушения; 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15) на медицинское страхование в соответствии с Федеральным законом от </w:t>
      </w:r>
      <w:r>
        <w:rPr>
          <w:rFonts w:eastAsia="Lucida Sans Unicode"/>
          <w:sz w:val="26"/>
          <w:szCs w:val="26"/>
        </w:rPr>
        <w:t xml:space="preserve"> </w:t>
      </w:r>
      <w:r>
        <w:rPr>
          <w:rFonts w:eastAsia="Lucida Sans Unicode"/>
          <w:sz w:val="28"/>
          <w:szCs w:val="28"/>
        </w:rPr>
        <w:t>27 июля 2004 года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16) на государственную защиту своих жизни и здоровья, жизни и здоровья членов своей семьи, а также принадлежащего ему имущества;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17) на государственное пенсионное обеспечение в соответствии с Федеральным законом от 15 декабря 2001 года № 166-ФЗ «О государственном пенсионном обеспечении в Российской Федерации».</w:t>
      </w:r>
    </w:p>
    <w:p>
      <w:pPr>
        <w:pStyle w:val="178"/>
        <w:ind w:firstLine="709"/>
        <w:jc w:val="both"/>
        <w:rPr>
          <w:sz w:val="28"/>
          <w:szCs w:val="28"/>
        </w:rPr>
      </w:pPr>
    </w:p>
    <w:p>
      <w:pPr>
        <w:pStyle w:val="17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сектора общественных молодежных инициатив и молодежных объединений комитета по делам молодежи Костромской области несет предусмотренную законодательством ответственность за:</w:t>
      </w:r>
    </w:p>
    <w:p>
      <w:pPr>
        <w:pStyle w:val="178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>1) неисполнение или ненадлежащее исполнение возложенных на него должностных обязанностей;</w:t>
      </w:r>
    </w:p>
    <w:p>
      <w:pPr>
        <w:pStyle w:val="178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>2)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>
      <w:pPr>
        <w:pStyle w:val="178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действия или бездействие, ведущие к нарушению прав и законных интересов граждан и организаций;</w:t>
      </w:r>
    </w:p>
    <w:p>
      <w:pPr>
        <w:pStyle w:val="178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4) разглашение </w:t>
      </w:r>
      <w:r>
        <w:rPr>
          <w:iCs/>
          <w:sz w:val="28"/>
          <w:szCs w:val="28"/>
        </w:rPr>
        <w:t>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>
        <w:rPr>
          <w:sz w:val="28"/>
          <w:szCs w:val="28"/>
        </w:rPr>
        <w:t>.</w:t>
      </w:r>
    </w:p>
    <w:p>
      <w:pPr>
        <w:pStyle w:val="178"/>
        <w:ind w:firstLine="709"/>
        <w:jc w:val="both"/>
        <w:rPr>
          <w:sz w:val="28"/>
          <w:szCs w:val="28"/>
        </w:rPr>
      </w:pPr>
    </w:p>
    <w:p>
      <w:pPr>
        <w:pStyle w:val="178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Эффективность и результативность профессиональной служебной деятельности</w:t>
      </w:r>
      <w:r>
        <w:rPr>
          <w:sz w:val="28"/>
          <w:szCs w:val="28"/>
        </w:rPr>
        <w:t xml:space="preserve"> гражданского служащего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определяются по результатам его профессиональной служебной деятельности в порядке, устанавливаемом председателем комитета по делам молодежи Костромской области</w:t>
      </w:r>
      <w:r>
        <w:rPr>
          <w:rStyle w:val="203"/>
          <w:sz w:val="28"/>
          <w:szCs w:val="28"/>
        </w:rPr>
        <w:footnoteReference w:id="3"/>
      </w:r>
      <w:r>
        <w:rPr>
          <w:sz w:val="28"/>
          <w:szCs w:val="28"/>
        </w:rPr>
        <w:t>, по таким показателям:</w:t>
      </w:r>
    </w:p>
    <w:p>
      <w:pPr>
        <w:pStyle w:val="17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качество выполняемых работ, </w:t>
      </w:r>
    </w:p>
    <w:p>
      <w:pPr>
        <w:pStyle w:val="17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и оперативность выполнения поручений, </w:t>
      </w:r>
    </w:p>
    <w:p>
      <w:pPr>
        <w:pStyle w:val="17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компетентность, </w:t>
      </w:r>
    </w:p>
    <w:p>
      <w:pPr>
        <w:pStyle w:val="17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 к решению поставленных задач, </w:t>
      </w:r>
    </w:p>
    <w:p>
      <w:pPr>
        <w:pStyle w:val="17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служебной дисциплины.</w:t>
      </w:r>
    </w:p>
    <w:p>
      <w:pPr>
        <w:pStyle w:val="178"/>
        <w:ind w:firstLine="708"/>
        <w:jc w:val="both"/>
        <w:rPr>
          <w:sz w:val="28"/>
          <w:szCs w:val="28"/>
        </w:rPr>
      </w:pPr>
    </w:p>
    <w:p>
      <w:pPr>
        <w:pStyle w:val="178"/>
        <w:ind w:firstLine="708"/>
        <w:jc w:val="both"/>
        <w:rPr>
          <w:sz w:val="28"/>
          <w:szCs w:val="28"/>
        </w:rPr>
      </w:pPr>
      <w:bookmarkStart w:id="3" w:name="_GoBack"/>
      <w:bookmarkEnd w:id="3"/>
    </w:p>
    <w:p>
      <w:pPr>
        <w:pStyle w:val="178"/>
        <w:ind w:firstLine="708"/>
        <w:jc w:val="both"/>
        <w:rPr>
          <w:b/>
          <w:szCs w:val="28"/>
        </w:rPr>
      </w:pPr>
    </w:p>
    <w:p>
      <w:pPr>
        <w:pStyle w:val="17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Д</w:t>
      </w:r>
      <w:r>
        <w:rPr>
          <w:b/>
          <w:color w:val="000000"/>
          <w:sz w:val="28"/>
          <w:szCs w:val="28"/>
          <w:shd w:val="clear" w:color="auto" w:fill="FFFFFF"/>
        </w:rPr>
        <w:t xml:space="preserve">ОЛЖНОСТНЫЕ ОБЯЗАННОСТИ, ПРАВА И ОТВЕТСТВЕННОСТЬ </w:t>
      </w:r>
    </w:p>
    <w:p>
      <w:pPr>
        <w:pStyle w:val="1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гражданского служащего Костромской области,</w:t>
      </w:r>
    </w:p>
    <w:p>
      <w:pPr>
        <w:pStyle w:val="197"/>
        <w:jc w:val="center"/>
        <w:rPr>
          <w:b/>
          <w:szCs w:val="28"/>
        </w:rPr>
      </w:pPr>
      <w:r>
        <w:rPr>
          <w:b/>
          <w:szCs w:val="28"/>
        </w:rPr>
        <w:t>замещающего должность государственной гражданской службы</w:t>
      </w:r>
    </w:p>
    <w:p>
      <w:pPr>
        <w:pStyle w:val="197"/>
        <w:jc w:val="center"/>
        <w:rPr>
          <w:b/>
          <w:szCs w:val="28"/>
        </w:rPr>
      </w:pPr>
      <w:r>
        <w:rPr>
          <w:b/>
          <w:szCs w:val="28"/>
        </w:rPr>
        <w:t>Костромской области ведущего специалиста-эксперта сектора общественных молодежных инициатив и молодежных объединений комитета по делам молодежи Костромской области</w:t>
      </w:r>
    </w:p>
    <w:p>
      <w:pPr>
        <w:pStyle w:val="197"/>
        <w:jc w:val="center"/>
        <w:rPr>
          <w:b/>
          <w:szCs w:val="28"/>
        </w:rPr>
      </w:pPr>
    </w:p>
    <w:p>
      <w:pPr>
        <w:pStyle w:val="199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 и функций </w:t>
      </w:r>
      <w:r>
        <w:rPr>
          <w:sz w:val="28"/>
          <w:szCs w:val="28"/>
          <w:lang w:val="ru-RU"/>
        </w:rPr>
        <w:t>сектора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ведущий</w:t>
      </w:r>
      <w:r>
        <w:rPr>
          <w:sz w:val="28"/>
          <w:szCs w:val="28"/>
        </w:rPr>
        <w:t xml:space="preserve"> специалист-эксперт сектора общественных молодежных инициатив и молодежных объединений комитета по делам молодежи Костромской области обязан: </w:t>
      </w:r>
    </w:p>
    <w:p>
      <w:pPr>
        <w:pStyle w:val="178"/>
        <w:widowControl w:val="0"/>
        <w:numPr>
          <w:ilvl w:val="1"/>
          <w:numId w:val="5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>1) осуществлять полномочия сектора общественных молодежных инициатив и молодежных объединений комитета по делам молодежи Костромской области по следующим направлениям деятельности:</w:t>
      </w:r>
    </w:p>
    <w:p>
      <w:pPr>
        <w:pStyle w:val="178"/>
        <w:widowControl w:val="0"/>
        <w:numPr>
          <w:ilvl w:val="1"/>
          <w:numId w:val="5"/>
        </w:numPr>
        <w:ind w:left="0" w:firstLine="680"/>
        <w:jc w:val="both"/>
      </w:pPr>
      <w:r>
        <w:rPr>
          <w:bCs/>
          <w:sz w:val="28"/>
          <w:szCs w:val="28"/>
        </w:rPr>
        <w:t>государственная поддержка молодежных инициатив, в том числе деятельности молодежных, студенческих и детских общественных объединений;</w:t>
      </w:r>
    </w:p>
    <w:p>
      <w:pPr>
        <w:pStyle w:val="178"/>
        <w:widowControl w:val="0"/>
        <w:numPr>
          <w:ilvl w:val="1"/>
          <w:numId w:val="5"/>
        </w:numPr>
        <w:ind w:left="0" w:firstLine="680"/>
        <w:jc w:val="both"/>
      </w:pPr>
      <w:r>
        <w:rPr>
          <w:bCs/>
          <w:sz w:val="28"/>
          <w:szCs w:val="28"/>
        </w:rPr>
        <w:t>информационное обеспечение государственной молодежной политики в части полномочий сектора общественных молодежных инициатив и молодежных объединений комитета по делам молодежи Костромской области, в том числе взаимодействие со СМИ;</w:t>
      </w:r>
    </w:p>
    <w:p>
      <w:pPr>
        <w:pStyle w:val="178"/>
        <w:widowControl w:val="0"/>
        <w:numPr>
          <w:ilvl w:val="1"/>
          <w:numId w:val="5"/>
        </w:numPr>
        <w:ind w:left="0" w:right="0" w:firstLine="709"/>
        <w:contextualSpacing w:val="0"/>
        <w:jc w:val="left"/>
      </w:pPr>
      <w:r>
        <w:rPr>
          <w:bCs/>
          <w:sz w:val="28"/>
          <w:szCs w:val="28"/>
        </w:rPr>
        <w:t>поддержка молодой семьи, в том числе улучшение жилищных условий;</w:t>
      </w:r>
    </w:p>
    <w:p>
      <w:pPr>
        <w:pStyle w:val="178"/>
        <w:widowControl w:val="0"/>
        <w:numPr>
          <w:ilvl w:val="1"/>
          <w:numId w:val="5"/>
        </w:numPr>
        <w:ind w:left="0" w:right="0" w:firstLine="709"/>
        <w:contextualSpacing w:val="0"/>
        <w:jc w:val="both"/>
      </w:pPr>
      <w:r>
        <w:rPr>
          <w:bCs/>
          <w:sz w:val="28"/>
          <w:szCs w:val="28"/>
        </w:rPr>
        <w:t xml:space="preserve">организация комплектования групп обучающихся Костромской области, направляемых во всероссийские детские центры для участия в  профильных и иных сменах; </w:t>
      </w:r>
    </w:p>
    <w:p>
      <w:pPr>
        <w:pStyle w:val="178"/>
        <w:widowControl w:val="0"/>
        <w:numPr>
          <w:ilvl w:val="1"/>
          <w:numId w:val="5"/>
        </w:numPr>
        <w:ind w:left="0" w:firstLine="680"/>
        <w:contextualSpacing w:val="0"/>
        <w:jc w:val="both"/>
      </w:pPr>
      <w:r>
        <w:rPr>
          <w:bCs/>
          <w:sz w:val="28"/>
          <w:szCs w:val="28"/>
        </w:rPr>
        <w:t>создание условий для реализации проектов, программ молодежными и детскими общественными объединениями Костромской области и внедрения их результатов в практику;</w:t>
      </w:r>
    </w:p>
    <w:p>
      <w:pPr>
        <w:pStyle w:val="178"/>
        <w:widowControl w:val="0"/>
        <w:numPr>
          <w:ilvl w:val="1"/>
          <w:numId w:val="5"/>
        </w:numPr>
        <w:ind w:left="0" w:firstLine="680"/>
        <w:jc w:val="both"/>
      </w:pPr>
      <w:r>
        <w:rPr>
          <w:bCs/>
          <w:sz w:val="28"/>
          <w:szCs w:val="28"/>
        </w:rPr>
        <w:t>мониторинг организации летнего отдыха детей;</w:t>
      </w:r>
    </w:p>
    <w:p>
      <w:pPr>
        <w:pStyle w:val="178"/>
        <w:widowControl w:val="0"/>
        <w:numPr>
          <w:ilvl w:val="1"/>
          <w:numId w:val="5"/>
        </w:numPr>
        <w:tabs>
          <w:tab w:val="left" w:pos="1080"/>
        </w:tabs>
        <w:ind w:left="0" w:firstLine="680"/>
        <w:jc w:val="both"/>
      </w:pPr>
      <w:r>
        <w:rPr>
          <w:bCs/>
          <w:sz w:val="28"/>
          <w:szCs w:val="28"/>
        </w:rPr>
        <w:t>2) осуществлять работу по ведению для молодежи общедоступного Интернет-портала по вопросам своей компетенции;</w:t>
      </w:r>
    </w:p>
    <w:p>
      <w:pPr>
        <w:pStyle w:val="178"/>
        <w:widowControl w:val="0"/>
        <w:numPr>
          <w:ilvl w:val="1"/>
          <w:numId w:val="5"/>
        </w:numPr>
        <w:tabs>
          <w:tab w:val="left" w:pos="735"/>
        </w:tabs>
        <w:ind w:left="0" w:firstLine="680"/>
        <w:jc w:val="both"/>
      </w:pPr>
      <w:r>
        <w:rPr>
          <w:bCs/>
          <w:sz w:val="28"/>
          <w:szCs w:val="28"/>
        </w:rPr>
        <w:t xml:space="preserve">3) оказывать методическую и консультационную помощь государственным гражданским служащим, гражданам, органам местного самоуправления муниципальных образований Костромской области по вопросам своей компетенции; </w:t>
      </w:r>
    </w:p>
    <w:p>
      <w:pPr>
        <w:pStyle w:val="178"/>
        <w:widowControl w:val="0"/>
        <w:numPr>
          <w:ilvl w:val="1"/>
          <w:numId w:val="5"/>
        </w:numPr>
        <w:tabs>
          <w:tab w:val="left" w:pos="735"/>
        </w:tabs>
        <w:ind w:left="0" w:firstLine="680"/>
        <w:jc w:val="both"/>
      </w:pPr>
      <w:r>
        <w:rPr>
          <w:bCs/>
          <w:sz w:val="28"/>
          <w:szCs w:val="28"/>
        </w:rPr>
        <w:t>4) обеспечивать своевременное и полное рассмотрение в пределах своей компетенции устных и письменных обращений юридических и физических лиц, принятие по ним решений и направление ответов заявителям в установленный срок</w:t>
      </w:r>
      <w:r>
        <w:rPr>
          <w:sz w:val="28"/>
          <w:szCs w:val="28"/>
        </w:rPr>
        <w:t xml:space="preserve">; </w:t>
      </w:r>
    </w:p>
    <w:p>
      <w:pPr>
        <w:pStyle w:val="178"/>
        <w:widowControl w:val="0"/>
        <w:numPr>
          <w:ilvl w:val="1"/>
          <w:numId w:val="5"/>
        </w:numPr>
        <w:tabs>
          <w:tab w:val="left" w:pos="735"/>
        </w:tabs>
        <w:ind w:left="0" w:firstLine="680"/>
        <w:jc w:val="both"/>
      </w:pPr>
      <w:r>
        <w:rPr>
          <w:bCs/>
          <w:sz w:val="28"/>
          <w:szCs w:val="28"/>
        </w:rPr>
        <w:t xml:space="preserve">5) осуществлять подготовку проектов законов Костромской области, правовых актов администрации Костромской области, губернатора Костромской области, заместителей губернатора Костромской области, комитета по делам молодежи Костромской области, методических рекомендаций и модельных правовых актов в сфере молодежной политики; </w:t>
      </w:r>
    </w:p>
    <w:p>
      <w:pPr>
        <w:pStyle w:val="178"/>
        <w:widowControl w:val="0"/>
        <w:numPr>
          <w:ilvl w:val="1"/>
          <w:numId w:val="5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>6) готовить заключения по проектам нормативных правовых актов, поступающих на согласование в комитет по делам молодежи Костромской области, в части вопросов своей компетенции;</w:t>
      </w:r>
    </w:p>
    <w:p>
      <w:pPr>
        <w:pStyle w:val="178"/>
        <w:widowControl w:val="0"/>
        <w:numPr>
          <w:ilvl w:val="1"/>
          <w:numId w:val="5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>7) осуществлять контроль за исполнением поручений (указаний) Президента Российской Федерации, поручений Правительства Российской Федерации, губернатора Костромской области, заместителя губернатора Костромской области, курирующего вопросы реализации государственной и выработке региональной молодежной политики, нормативных правовых актов губернатора Костромской области и администрации Костромской области;</w:t>
      </w:r>
    </w:p>
    <w:p>
      <w:pPr>
        <w:pStyle w:val="178"/>
        <w:widowControl w:val="0"/>
        <w:numPr>
          <w:ilvl w:val="1"/>
          <w:numId w:val="5"/>
        </w:numPr>
        <w:tabs>
          <w:tab w:val="left" w:pos="1080"/>
        </w:tabs>
        <w:ind w:left="0" w:firstLine="737"/>
        <w:jc w:val="both"/>
      </w:pPr>
      <w:r>
        <w:rPr>
          <w:bCs/>
          <w:sz w:val="28"/>
          <w:szCs w:val="28"/>
        </w:rPr>
        <w:t xml:space="preserve">8) осуществлять функции по ведению базы данных в автоматизированной системе электронного документооборота и делопроизводства на основе программного обеспечения </w:t>
      </w: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>ЭД С</w:t>
      </w:r>
      <w:r>
        <w:rPr>
          <w:bCs/>
          <w:sz w:val="28"/>
          <w:szCs w:val="28"/>
          <w:lang w:val="en-US"/>
        </w:rPr>
        <w:t>ompany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Media</w:t>
      </w:r>
      <w:r>
        <w:rPr>
          <w:bCs/>
          <w:sz w:val="28"/>
          <w:szCs w:val="28"/>
        </w:rPr>
        <w:t>;</w:t>
      </w:r>
    </w:p>
    <w:p>
      <w:pPr>
        <w:pStyle w:val="178"/>
        <w:widowControl w:val="0"/>
        <w:numPr>
          <w:ilvl w:val="1"/>
          <w:numId w:val="5"/>
        </w:numPr>
        <w:tabs>
          <w:tab w:val="left" w:pos="1080"/>
        </w:tabs>
        <w:ind w:left="0" w:firstLine="737"/>
        <w:jc w:val="both"/>
      </w:pPr>
      <w:r>
        <w:rPr>
          <w:bCs/>
          <w:sz w:val="28"/>
          <w:szCs w:val="28"/>
        </w:rPr>
        <w:t>9) осуществлять организационно-техническое обеспечение деятельности по направлениям работы сектора (подготовка проекта повестки мероприятия, материалов, проектов решений, оповещение участников о дате, месте и времени проведения мероприятия, регистрация участников, ведение протокола, контроль за исполнением решений);</w:t>
      </w:r>
    </w:p>
    <w:p>
      <w:pPr>
        <w:pStyle w:val="178"/>
        <w:widowControl w:val="0"/>
        <w:numPr>
          <w:ilvl w:val="1"/>
          <w:numId w:val="5"/>
        </w:numPr>
        <w:tabs>
          <w:tab w:val="left" w:pos="1080"/>
        </w:tabs>
        <w:ind w:left="0" w:firstLine="737"/>
        <w:jc w:val="both"/>
      </w:pPr>
      <w:r>
        <w:rPr>
          <w:bCs/>
          <w:sz w:val="28"/>
          <w:szCs w:val="28"/>
        </w:rPr>
        <w:t>10) участвовать в установленном порядке:</w:t>
      </w:r>
    </w:p>
    <w:p>
      <w:pPr>
        <w:pStyle w:val="178"/>
        <w:widowControl w:val="0"/>
        <w:numPr>
          <w:ilvl w:val="1"/>
          <w:numId w:val="5"/>
        </w:numPr>
        <w:tabs>
          <w:tab w:val="left" w:pos="735"/>
        </w:tabs>
        <w:ind w:left="57" w:firstLine="680"/>
        <w:jc w:val="both"/>
      </w:pPr>
      <w:r>
        <w:rPr>
          <w:sz w:val="28"/>
          <w:szCs w:val="28"/>
        </w:rPr>
        <w:t>в формировании планов работы комитета по делам молодежи Костромской области;</w:t>
      </w:r>
    </w:p>
    <w:p>
      <w:pPr>
        <w:pStyle w:val="178"/>
        <w:ind w:firstLine="709"/>
        <w:jc w:val="both"/>
      </w:pPr>
      <w:r>
        <w:rPr>
          <w:bCs/>
          <w:sz w:val="28"/>
          <w:szCs w:val="28"/>
        </w:rPr>
        <w:t xml:space="preserve">в подготовке отчетных материалов по вопросам своей компетенции; </w:t>
      </w:r>
    </w:p>
    <w:p>
      <w:pPr>
        <w:pStyle w:val="178"/>
        <w:widowControl w:val="0"/>
        <w:numPr>
          <w:ilvl w:val="1"/>
          <w:numId w:val="5"/>
        </w:numPr>
        <w:ind w:left="0" w:firstLine="709"/>
        <w:jc w:val="both"/>
      </w:pPr>
      <w:r>
        <w:rPr>
          <w:sz w:val="28"/>
          <w:szCs w:val="28"/>
        </w:rPr>
        <w:t xml:space="preserve">в подготовке предложений в план работы администрации Костромской области в части </w:t>
      </w:r>
      <w:r>
        <w:rPr>
          <w:bCs/>
          <w:sz w:val="28"/>
          <w:szCs w:val="28"/>
        </w:rPr>
        <w:t>своей компетенции</w:t>
      </w:r>
      <w:r>
        <w:rPr>
          <w:sz w:val="28"/>
          <w:szCs w:val="28"/>
        </w:rPr>
        <w:t>;</w:t>
      </w:r>
    </w:p>
    <w:p>
      <w:pPr>
        <w:pStyle w:val="178"/>
        <w:widowControl w:val="0"/>
        <w:numPr>
          <w:ilvl w:val="1"/>
          <w:numId w:val="5"/>
        </w:numPr>
        <w:ind w:left="0" w:firstLine="709"/>
        <w:jc w:val="both"/>
      </w:pPr>
      <w:r>
        <w:rPr>
          <w:bCs/>
          <w:sz w:val="28"/>
          <w:szCs w:val="28"/>
        </w:rPr>
        <w:t xml:space="preserve">в разработке и реализации программ, прогнозов, концепций, проектов, планов мероприятий комитета по делам молодежи Костромской области по вопросам, отнесенным к компетенции сектора общественных молодежных инициатив и молодежных объединений комитета по делам молодежи Костромской области; </w:t>
      </w:r>
    </w:p>
    <w:p>
      <w:pPr>
        <w:pStyle w:val="178"/>
        <w:widowControl w:val="0"/>
        <w:numPr>
          <w:ilvl w:val="1"/>
          <w:numId w:val="5"/>
        </w:numPr>
        <w:ind w:left="57" w:firstLine="652"/>
        <w:jc w:val="both"/>
      </w:pPr>
      <w:r>
        <w:rPr>
          <w:bCs/>
          <w:sz w:val="28"/>
          <w:szCs w:val="28"/>
        </w:rPr>
        <w:t xml:space="preserve">в разработке предложений для органов государственной власти Российской Федерации и Костромской области в планы, программы, концепции, прогнозы, мероприятия, проекты нормативных правовых актов в сфере государственной молодежной политики; </w:t>
      </w:r>
    </w:p>
    <w:p>
      <w:pPr>
        <w:pStyle w:val="178"/>
        <w:widowControl w:val="0"/>
        <w:numPr>
          <w:ilvl w:val="1"/>
          <w:numId w:val="5"/>
        </w:numPr>
        <w:tabs>
          <w:tab w:val="left" w:pos="735"/>
        </w:tabs>
        <w:ind w:left="0" w:firstLine="652"/>
        <w:jc w:val="both"/>
      </w:pPr>
      <w:r>
        <w:rPr>
          <w:bCs/>
          <w:sz w:val="28"/>
          <w:szCs w:val="28"/>
        </w:rPr>
        <w:t>в разработке критериев оценки деятельности подведомственных учреждений и руководителей учреждений,</w:t>
      </w:r>
    </w:p>
    <w:p>
      <w:pPr>
        <w:pStyle w:val="178"/>
        <w:widowControl w:val="0"/>
        <w:numPr>
          <w:ilvl w:val="1"/>
          <w:numId w:val="5"/>
        </w:numPr>
        <w:tabs>
          <w:tab w:val="left" w:pos="735"/>
        </w:tabs>
        <w:ind w:left="0" w:firstLine="652"/>
        <w:jc w:val="both"/>
      </w:pPr>
      <w:r>
        <w:rPr>
          <w:bCs/>
          <w:sz w:val="28"/>
          <w:szCs w:val="28"/>
        </w:rPr>
        <w:t xml:space="preserve">в формировании государственного задания на оказание (выполнение) государственных услуг (работ), подведомственными учреждениями; </w:t>
      </w:r>
    </w:p>
    <w:p>
      <w:pPr>
        <w:pStyle w:val="178"/>
        <w:widowControl w:val="0"/>
        <w:numPr>
          <w:ilvl w:val="1"/>
          <w:numId w:val="5"/>
        </w:numPr>
        <w:ind w:left="0" w:firstLine="652"/>
        <w:jc w:val="both"/>
      </w:pPr>
      <w:r>
        <w:rPr>
          <w:bCs/>
          <w:sz w:val="28"/>
          <w:szCs w:val="28"/>
        </w:rPr>
        <w:t>в подготовке оперативных, информационно-аналитических и сводно-аналитических, презентационных материалов и справок в части вопросов своей компетенции;</w:t>
      </w:r>
    </w:p>
    <w:p>
      <w:pPr>
        <w:pStyle w:val="178"/>
        <w:widowControl w:val="0"/>
        <w:numPr>
          <w:ilvl w:val="1"/>
          <w:numId w:val="5"/>
        </w:numPr>
        <w:ind w:left="0" w:firstLine="652"/>
        <w:jc w:val="both"/>
      </w:pPr>
      <w:r>
        <w:rPr>
          <w:bCs/>
          <w:sz w:val="28"/>
          <w:szCs w:val="28"/>
        </w:rPr>
        <w:t xml:space="preserve">в подготовке материалов в проекты докладов в администрацию Костромской области; </w:t>
      </w:r>
    </w:p>
    <w:p>
      <w:pPr>
        <w:pStyle w:val="178"/>
        <w:widowControl w:val="0"/>
        <w:numPr>
          <w:ilvl w:val="1"/>
          <w:numId w:val="5"/>
        </w:numPr>
        <w:tabs>
          <w:tab w:val="left" w:pos="1080"/>
        </w:tabs>
        <w:ind w:left="0" w:firstLine="709"/>
        <w:jc w:val="both"/>
      </w:pPr>
      <w:r>
        <w:rPr>
          <w:bCs/>
          <w:sz w:val="28"/>
          <w:szCs w:val="28"/>
        </w:rPr>
        <w:t>11) осуществлять информационное обеспечение подведомственных учреждений: направление в учреждения (в том числе, посредством электронной почты) нормативно-правовой, информационной и иной документации, телефонограмм и факсограмм;</w:t>
      </w:r>
    </w:p>
    <w:p>
      <w:pPr>
        <w:pStyle w:val="178"/>
        <w:widowControl w:val="0"/>
        <w:numPr>
          <w:ilvl w:val="1"/>
          <w:numId w:val="5"/>
        </w:numPr>
        <w:tabs>
          <w:tab w:val="left" w:pos="1080"/>
        </w:tabs>
        <w:ind w:left="0" w:firstLine="709"/>
        <w:jc w:val="both"/>
      </w:pPr>
      <w:r>
        <w:rPr>
          <w:bCs/>
          <w:sz w:val="28"/>
          <w:szCs w:val="28"/>
        </w:rPr>
        <w:t>12) осуществлять подготовку выступлений, выступать на мероприятиях, организованных и (или) проводимых комитетом по делам молодежи Костромской области, и других мероприятиях по вопросам своей компетенции по основным направлениям государственной молодежной политики;</w:t>
      </w:r>
    </w:p>
    <w:p>
      <w:pPr>
        <w:pStyle w:val="178"/>
        <w:widowControl w:val="0"/>
        <w:numPr>
          <w:ilvl w:val="1"/>
          <w:numId w:val="5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>13) осуществлять в пределах компетенции сектора общественных молодежных инициатив и молодежных объединений комитета по делам молодежи Костромской области контроль за организацией мероприятий по вопросам своей компетенции, проводимых подведомственными учреждениями;</w:t>
      </w:r>
    </w:p>
    <w:p>
      <w:pPr>
        <w:pStyle w:val="178"/>
        <w:widowControl w:val="0"/>
        <w:numPr>
          <w:ilvl w:val="1"/>
          <w:numId w:val="5"/>
        </w:numPr>
        <w:tabs>
          <w:tab w:val="left" w:pos="735"/>
        </w:tabs>
        <w:ind w:left="0"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14) осуществлять подготовку проектов краткосрочных и перспективных планов работы сектора общественных молодежных инициатив и молодежных объединений комитета по делам молодежи Костромской области (на неделю, месяц, год);</w:t>
      </w:r>
    </w:p>
    <w:p>
      <w:pPr>
        <w:pStyle w:val="178"/>
        <w:widowControl w:val="0"/>
        <w:numPr>
          <w:ilvl w:val="1"/>
          <w:numId w:val="5"/>
        </w:numPr>
        <w:tabs>
          <w:tab w:val="left" w:pos="735"/>
        </w:tabs>
        <w:ind w:left="0"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15) осуществлять подготовку проектов отчетов о работе сектора общественных молодежных инициатив и молодежных объединений комитета по делам молодежи Костромской области по итогам недели, месяца, года;</w:t>
      </w:r>
    </w:p>
    <w:p>
      <w:pPr>
        <w:pStyle w:val="178"/>
        <w:widowControl w:val="0"/>
        <w:numPr>
          <w:ilvl w:val="1"/>
          <w:numId w:val="5"/>
        </w:numPr>
        <w:tabs>
          <w:tab w:val="left" w:pos="1080"/>
        </w:tabs>
        <w:ind w:left="0" w:firstLine="737"/>
        <w:jc w:val="both"/>
      </w:pPr>
      <w:r>
        <w:rPr>
          <w:bCs/>
          <w:sz w:val="28"/>
          <w:szCs w:val="28"/>
        </w:rPr>
        <w:t xml:space="preserve">16) </w:t>
      </w:r>
      <w:r>
        <w:rPr>
          <w:bCs/>
          <w:color w:val="000000"/>
          <w:sz w:val="28"/>
          <w:szCs w:val="28"/>
        </w:rPr>
        <w:t>участвовать в организации и проведении областных конкурсов, выставок, форумов, профильных смен, фестивалей, семинаров, научных и методических конференций, семинаров по основным направлениям государственной молодежной политики;</w:t>
      </w:r>
    </w:p>
    <w:p>
      <w:pPr>
        <w:pStyle w:val="178"/>
        <w:widowControl w:val="0"/>
        <w:numPr>
          <w:ilvl w:val="1"/>
          <w:numId w:val="5"/>
        </w:numPr>
        <w:tabs>
          <w:tab w:val="left" w:pos="1080"/>
        </w:tabs>
        <w:ind w:left="0" w:firstLine="737"/>
        <w:jc w:val="both"/>
      </w:pPr>
      <w:r>
        <w:rPr>
          <w:bCs/>
          <w:sz w:val="28"/>
          <w:szCs w:val="28"/>
        </w:rPr>
        <w:t>17) организовывать в соответствии с законодательством поддержку проектов и программ, реализуемых общественными организациями, по курируемым направлениям государственной молодежной политики;</w:t>
      </w:r>
    </w:p>
    <w:p>
      <w:pPr>
        <w:pStyle w:val="178"/>
        <w:widowControl w:val="0"/>
        <w:numPr>
          <w:ilvl w:val="1"/>
          <w:numId w:val="5"/>
        </w:numPr>
        <w:tabs>
          <w:tab w:val="left" w:pos="735"/>
        </w:tabs>
        <w:ind w:left="0" w:firstLine="737"/>
        <w:jc w:val="both"/>
      </w:pPr>
      <w:r>
        <w:rPr>
          <w:bCs/>
          <w:sz w:val="28"/>
          <w:szCs w:val="28"/>
        </w:rPr>
        <w:t>18) осуществлять контроль за направлением обучающихся Костромской области во всероссийские детские центры для участия в  профильных сменах;</w:t>
      </w:r>
    </w:p>
    <w:p>
      <w:pPr>
        <w:pStyle w:val="178"/>
        <w:widowControl w:val="0"/>
        <w:numPr>
          <w:ilvl w:val="1"/>
          <w:numId w:val="5"/>
        </w:numPr>
        <w:tabs>
          <w:tab w:val="left" w:pos="735"/>
        </w:tabs>
        <w:ind w:left="0" w:firstLine="737"/>
        <w:jc w:val="both"/>
      </w:pPr>
      <w:r>
        <w:rPr>
          <w:sz w:val="28"/>
          <w:szCs w:val="28"/>
        </w:rPr>
        <w:t>19) организовывать работу рабочей группы по комплектованию групп обучающихся Костромской области, направляемых во всероссийские детские центры;</w:t>
      </w:r>
    </w:p>
    <w:p>
      <w:pPr>
        <w:pStyle w:val="178"/>
        <w:widowControl w:val="0"/>
        <w:numPr>
          <w:ilvl w:val="1"/>
          <w:numId w:val="5"/>
        </w:numPr>
        <w:ind w:left="0" w:firstLine="737"/>
        <w:jc w:val="both"/>
      </w:pPr>
      <w:r>
        <w:rPr>
          <w:bCs/>
          <w:sz w:val="28"/>
          <w:szCs w:val="28"/>
        </w:rPr>
        <w:t>20) координировать работу подведомственных учреждений, органов, осуществляющих управление в сфере молодежной политики, муниципальных образований Костромской области по вопросам поддержки молодых семей, направления детей и молодежи в образовательные центры  для участия в  профильных сменах, мониторинга организации летнего отдыха детей;</w:t>
      </w:r>
    </w:p>
    <w:p>
      <w:pPr>
        <w:pStyle w:val="178"/>
        <w:widowControl w:val="0"/>
        <w:numPr>
          <w:ilvl w:val="1"/>
          <w:numId w:val="5"/>
        </w:numPr>
        <w:ind w:left="0" w:firstLine="709"/>
        <w:jc w:val="both"/>
      </w:pPr>
      <w:r>
        <w:rPr>
          <w:bCs/>
          <w:sz w:val="28"/>
          <w:szCs w:val="28"/>
        </w:rPr>
        <w:t>21) формировать номенклатурные дела по своим направлениям деятельности, готовить их к архивному хранению;</w:t>
      </w:r>
    </w:p>
    <w:p>
      <w:pPr>
        <w:pStyle w:val="178"/>
        <w:widowControl w:val="0"/>
        <w:numPr>
          <w:ilvl w:val="1"/>
          <w:numId w:val="5"/>
        </w:numPr>
        <w:ind w:left="0" w:firstLine="709"/>
        <w:jc w:val="both"/>
      </w:pPr>
      <w:r>
        <w:rPr>
          <w:bCs/>
          <w:sz w:val="28"/>
          <w:szCs w:val="28"/>
        </w:rPr>
        <w:t>22) вести архив комитета по делам молодежи Костромской области;</w:t>
      </w:r>
    </w:p>
    <w:p>
      <w:pPr>
        <w:pStyle w:val="178"/>
        <w:widowControl w:val="0"/>
        <w:numPr>
          <w:ilvl w:val="1"/>
          <w:numId w:val="5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 xml:space="preserve">23) вносить заведующему сектором общественных молодежных инициатив и молодежных объединений комитета по делам молодежи Костромской области предложения: </w:t>
      </w:r>
    </w:p>
    <w:p>
      <w:pPr>
        <w:pStyle w:val="178"/>
        <w:widowControl w:val="0"/>
        <w:numPr>
          <w:ilvl w:val="1"/>
          <w:numId w:val="5"/>
        </w:numPr>
        <w:tabs>
          <w:tab w:val="left" w:pos="735"/>
        </w:tabs>
        <w:ind w:left="0" w:firstLine="709"/>
        <w:jc w:val="both"/>
      </w:pPr>
      <w:r>
        <w:rPr>
          <w:bCs/>
          <w:sz w:val="28"/>
          <w:szCs w:val="28"/>
        </w:rPr>
        <w:t>по содержанию номенклатуры дел комитета по делам молодежи Костромской области в части компетенции сектора общественных молодежных инициатив и молодежных объединений комитета по делам молодежи Костромской области;</w:t>
      </w:r>
    </w:p>
    <w:p>
      <w:pPr>
        <w:pStyle w:val="178"/>
        <w:widowControl w:val="0"/>
        <w:numPr>
          <w:ilvl w:val="1"/>
          <w:numId w:val="5"/>
        </w:numPr>
        <w:ind w:left="0" w:firstLine="709"/>
        <w:jc w:val="both"/>
      </w:pPr>
      <w:r>
        <w:rPr>
          <w:bCs/>
          <w:sz w:val="28"/>
          <w:szCs w:val="28"/>
        </w:rPr>
        <w:t>по поощрению руководителей и работников подведомственных учреждений, органов местного самоуправления муниципальных образований Костромской области, иных организаций, в том числе, награждению отраслевыми и государственными наградами, в том числе администрации Костромской области, Костромской областной Думы, комитета по делам молодежи Костромской области;</w:t>
      </w:r>
    </w:p>
    <w:p>
      <w:pPr>
        <w:pStyle w:val="178"/>
        <w:widowControl w:val="0"/>
        <w:numPr>
          <w:ilvl w:val="1"/>
          <w:numId w:val="5"/>
        </w:numPr>
        <w:ind w:left="0" w:firstLine="680"/>
        <w:jc w:val="both"/>
      </w:pPr>
      <w:r>
        <w:rPr>
          <w:bCs/>
          <w:sz w:val="28"/>
          <w:szCs w:val="28"/>
        </w:rPr>
        <w:t>по повышению квалификации руководителей подведомственных учреждений.</w:t>
      </w:r>
    </w:p>
    <w:p>
      <w:pPr>
        <w:pStyle w:val="178"/>
        <w:ind w:firstLine="708"/>
        <w:jc w:val="both"/>
        <w:rPr>
          <w:b/>
          <w:szCs w:val="28"/>
        </w:rPr>
      </w:pPr>
    </w:p>
    <w:p>
      <w:pPr>
        <w:pStyle w:val="1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сектора общественных молодежных инициатив и молодежных объединений комитета по делам молодежи Костромской области  имеет право: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1) на обеспечение надлежащих организационно-технических условий, необходимых для исполнения должностных обязанностей;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2)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3)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4)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5)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6)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7)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8) на защиту сведений о гражданском служащем;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9) на должностной рост на конкурсной основе;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10) на профессиональное развитие в порядке, установленном Федеральным законом от </w:t>
      </w:r>
      <w:r>
        <w:rPr>
          <w:rFonts w:eastAsia="Lucida Sans Unicode"/>
          <w:sz w:val="26"/>
          <w:szCs w:val="26"/>
        </w:rPr>
        <w:t xml:space="preserve"> </w:t>
      </w:r>
      <w:r>
        <w:rPr>
          <w:rFonts w:eastAsia="Lucida Sans Unicode"/>
          <w:sz w:val="28"/>
          <w:szCs w:val="28"/>
        </w:rPr>
        <w:t>27 июля 2004 года № 79-ФЗ «О государственной гражданской службе Российской Федерации» и другими федеральными законами;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11) на членство в профессиональном союзе;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12) на рассмотрение индивидуальных служебных споров в соответствии с Федеральным законом от </w:t>
      </w:r>
      <w:r>
        <w:rPr>
          <w:rFonts w:eastAsia="Lucida Sans Unicode"/>
          <w:sz w:val="26"/>
          <w:szCs w:val="26"/>
        </w:rPr>
        <w:t xml:space="preserve"> </w:t>
      </w:r>
      <w:r>
        <w:rPr>
          <w:rFonts w:eastAsia="Lucida Sans Unicode"/>
          <w:sz w:val="28"/>
          <w:szCs w:val="28"/>
        </w:rPr>
        <w:t>27 июля 2004 года № 79-ФЗ «О государственной гражданской службе Российской Федерации» и другими федеральными законами;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13) на проведение по его заявлению служебной проверки;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14) на защиту своих прав и законных интересов на гражданской службе, включая обжалование в суд их нарушения; 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15) на медицинское страхование в соответствии с Федеральным законом от </w:t>
      </w:r>
      <w:r>
        <w:rPr>
          <w:rFonts w:eastAsia="Lucida Sans Unicode"/>
          <w:sz w:val="26"/>
          <w:szCs w:val="26"/>
        </w:rPr>
        <w:t xml:space="preserve"> </w:t>
      </w:r>
      <w:r>
        <w:rPr>
          <w:rFonts w:eastAsia="Lucida Sans Unicode"/>
          <w:sz w:val="28"/>
          <w:szCs w:val="28"/>
        </w:rPr>
        <w:t>27 июля 2004 года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16) на государственную защиту своих жизни и здоровья, жизни и здоровья членов своей семьи, а также принадлежащего ему имущества;</w:t>
      </w:r>
    </w:p>
    <w:p>
      <w:pPr>
        <w:pStyle w:val="178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17) на государственное пенсионное обеспечение в соответствии с Федеральным законом от 15 декабря 2001 года № 166-ФЗ «О государственном пенсионном обеспечении в Российской Федерации».</w:t>
      </w:r>
    </w:p>
    <w:p>
      <w:pPr>
        <w:pStyle w:val="178"/>
        <w:ind w:firstLine="709"/>
        <w:jc w:val="both"/>
        <w:rPr>
          <w:sz w:val="28"/>
          <w:szCs w:val="28"/>
        </w:rPr>
      </w:pPr>
    </w:p>
    <w:p>
      <w:pPr>
        <w:pStyle w:val="17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сектора общественных молодежных инициатив и молодежных объединений комитета по делам молодежи Костромской области несет предусмотренную законодательством ответственность за:</w:t>
      </w:r>
    </w:p>
    <w:p>
      <w:pPr>
        <w:pStyle w:val="178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>1) неисполнение или ненадлежащее исполнение возложенных на него должностных обязанностей;</w:t>
      </w:r>
    </w:p>
    <w:p>
      <w:pPr>
        <w:pStyle w:val="178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>2)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>
      <w:pPr>
        <w:pStyle w:val="178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действия или бездействие, ведущие к нарушению прав и законных интересов граждан и организаций;</w:t>
      </w:r>
    </w:p>
    <w:p>
      <w:pPr>
        <w:pStyle w:val="178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4) разглашение </w:t>
      </w:r>
      <w:r>
        <w:rPr>
          <w:iCs/>
          <w:sz w:val="28"/>
          <w:szCs w:val="28"/>
        </w:rPr>
        <w:t>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>
        <w:rPr>
          <w:sz w:val="28"/>
          <w:szCs w:val="28"/>
        </w:rPr>
        <w:t>.</w:t>
      </w:r>
    </w:p>
    <w:p>
      <w:pPr>
        <w:pStyle w:val="178"/>
        <w:ind w:firstLine="709"/>
        <w:jc w:val="both"/>
        <w:rPr>
          <w:sz w:val="28"/>
          <w:szCs w:val="28"/>
        </w:rPr>
      </w:pPr>
    </w:p>
    <w:p>
      <w:pPr>
        <w:pStyle w:val="178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Эффективность и результативность профессиональной служебной деятельности</w:t>
      </w:r>
      <w:r>
        <w:rPr>
          <w:sz w:val="28"/>
          <w:szCs w:val="28"/>
        </w:rPr>
        <w:t xml:space="preserve"> гражданского служащего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определяются по результатам его профессиональной служебной деятельности в порядке, устанавливаемом председателем комитета по делам молодежи Костромской области</w:t>
      </w:r>
      <w:r>
        <w:rPr>
          <w:rStyle w:val="203"/>
          <w:sz w:val="28"/>
          <w:szCs w:val="28"/>
        </w:rPr>
        <w:footnoteReference w:id="4"/>
      </w:r>
      <w:r>
        <w:rPr>
          <w:sz w:val="28"/>
          <w:szCs w:val="28"/>
        </w:rPr>
        <w:t>, по таким показателям:</w:t>
      </w:r>
    </w:p>
    <w:p>
      <w:pPr>
        <w:pStyle w:val="17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качество выполняемых работ, </w:t>
      </w:r>
    </w:p>
    <w:p>
      <w:pPr>
        <w:pStyle w:val="17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и оперативность выполнения поручений, </w:t>
      </w:r>
    </w:p>
    <w:p>
      <w:pPr>
        <w:pStyle w:val="17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компетентность, </w:t>
      </w:r>
    </w:p>
    <w:p>
      <w:pPr>
        <w:pStyle w:val="17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 к решению поставленных задач, </w:t>
      </w:r>
    </w:p>
    <w:p>
      <w:pPr>
        <w:pStyle w:val="17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служебной дисциплины.</w:t>
      </w:r>
    </w:p>
    <w:p>
      <w:pPr>
        <w:pStyle w:val="197"/>
        <w:jc w:val="center"/>
        <w:rPr>
          <w:szCs w:val="28"/>
        </w:rPr>
      </w:pPr>
      <w:r>
        <w:rPr>
          <w:szCs w:val="28"/>
        </w:rPr>
        <w:t>__________________</w:t>
      </w:r>
    </w:p>
    <w:sectPr>
      <w:pgSz w:w="12240" w:h="15840"/>
      <w:pgMar w:top="709" w:right="758" w:bottom="851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01"/>
      </w:pPr>
      <w:r>
        <w:rPr>
          <w:rStyle w:val="203"/>
        </w:rPr>
        <w:footnoteRef/>
      </w:r>
      <w:r>
        <w:t xml:space="preserve"> Управленческие умения указываются при условии их наличия в должностном регламенте</w:t>
      </w:r>
    </w:p>
  </w:footnote>
  <w:footnote w:id="1">
    <w:p>
      <w:pPr>
        <w:pStyle w:val="201"/>
      </w:pPr>
      <w:r>
        <w:rPr>
          <w:rStyle w:val="203"/>
        </w:rPr>
        <w:footnoteRef/>
      </w:r>
      <w:r>
        <w:t xml:space="preserve"> Кратко в соответствии с должностным регламентом</w:t>
      </w:r>
    </w:p>
  </w:footnote>
  <w:footnote w:id="2">
    <w:p>
      <w:pPr>
        <w:pStyle w:val="201"/>
      </w:pPr>
      <w:r>
        <w:rPr>
          <w:rStyle w:val="203"/>
        </w:rPr>
        <w:footnoteRef/>
      </w:r>
      <w:r>
        <w:t xml:space="preserve"> указывается наименование вышестоящей должности гражданской службы, замещаемой лицом, которое уполномочено назначать и освобождать гражданского служащего от должности гражданской службы;</w:t>
      </w:r>
    </w:p>
  </w:footnote>
  <w:footnote w:id="3">
    <w:p>
      <w:pPr>
        <w:pStyle w:val="201"/>
      </w:pPr>
      <w:r>
        <w:rPr>
          <w:rStyle w:val="203"/>
        </w:rPr>
        <w:footnoteRef/>
      </w:r>
      <w:r>
        <w:t xml:space="preserve"> указывается наименование вышестоящей должности гражданской службы, замещаемой лицом, которое уполномочено назначать и освобождать гражданского служащего от должности гражданской службы;</w:t>
      </w:r>
    </w:p>
  </w:footnote>
  <w:footnote w:id="4">
    <w:p>
      <w:pPr>
        <w:pStyle w:val="201"/>
      </w:pPr>
      <w:r>
        <w:rPr>
          <w:rStyle w:val="203"/>
        </w:rPr>
        <w:footnoteRef/>
      </w:r>
      <w:r>
        <w:t xml:space="preserve"> указывается наименование вышестоящей должности гражданской службы, замещаемой лицом, которое уполномочено назначать и освобождать гражданского служащего от должности гражданской службы;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/>
        <w:b w:val="0"/>
        <w:sz w:val="28"/>
        <w:szCs w:val="28"/>
      </w:rPr>
    </w:lvl>
    <w:lvl w:ilvl="1" w:tentative="0">
      <w:start w:val="1"/>
      <w:numFmt w:val="decimal"/>
      <w:suff w:val="nothing"/>
      <w:lvlText w:val="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/>
        <w:b w:val="0"/>
        <w:sz w:val="28"/>
        <w:szCs w:val="28"/>
      </w:rPr>
    </w:lvl>
    <w:lvl w:ilvl="1" w:tentative="0">
      <w:start w:val="1"/>
      <w:numFmt w:val="decimal"/>
      <w:suff w:val="nothing"/>
      <w:lvlText w:val="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1070" w:hanging="360"/>
      </w:pPr>
      <w:rPr>
        <w:b/>
        <w:bCs/>
        <w:sz w:val="28"/>
        <w:szCs w:val="28"/>
      </w:rPr>
    </w:lvl>
    <w:lvl w:ilvl="1" w:tentative="0">
      <w:start w:val="1"/>
      <w:numFmt w:val="decimal"/>
      <w:suff w:val="nothing"/>
      <w:lvlText w:val=""/>
      <w:lvlJc w:val="left"/>
      <w:pPr>
        <w:ind w:left="1080" w:hanging="360"/>
      </w:pPr>
      <w:rPr>
        <w:b/>
        <w:bCs/>
        <w:sz w:val="28"/>
        <w:szCs w:val="28"/>
        <w:lang w:val="ru-RU"/>
      </w:r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/>
        <w:b w:val="0"/>
        <w:sz w:val="28"/>
        <w:szCs w:val="28"/>
      </w:rPr>
    </w:lvl>
    <w:lvl w:ilvl="1" w:tentative="0">
      <w:start w:val="1"/>
      <w:numFmt w:val="decimal"/>
      <w:suff w:val="nothing"/>
      <w:lvlText w:val="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C60C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">
    <w:name w:val="heading 1"/>
    <w:next w:val="1"/>
    <w:link w:val="31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480" w:beforeAutospacing="0" w:after="200" w:afterAutospacing="0" w:line="240" w:lineRule="auto"/>
      <w:ind w:left="0" w:right="0" w:firstLine="0"/>
      <w:jc w:val="left"/>
      <w:outlineLvl w:val="0"/>
    </w:pPr>
    <w:rPr>
      <w:rFonts w:ascii="Arial" w:hAnsi="Arial" w:eastAsia="Arial" w:cs="Arial"/>
      <w:color w:val="auto"/>
      <w:spacing w:val="0"/>
      <w:position w:val="0"/>
      <w:sz w:val="40"/>
      <w:szCs w:val="40"/>
      <w:lang w:val="ru-RU" w:eastAsia="en-US" w:bidi="en-US"/>
    </w:rPr>
  </w:style>
  <w:style w:type="paragraph" w:styleId="3">
    <w:name w:val="heading 2"/>
    <w:next w:val="1"/>
    <w:link w:val="32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60" w:beforeAutospacing="0" w:after="200" w:afterAutospacing="0" w:line="240" w:lineRule="auto"/>
      <w:ind w:left="0" w:right="0" w:firstLine="0"/>
      <w:jc w:val="left"/>
      <w:outlineLvl w:val="1"/>
    </w:pPr>
    <w:rPr>
      <w:rFonts w:ascii="Arial" w:hAnsi="Arial" w:eastAsia="Arial" w:cs="Arial"/>
      <w:color w:val="auto"/>
      <w:spacing w:val="0"/>
      <w:position w:val="0"/>
      <w:sz w:val="34"/>
      <w:szCs w:val="22"/>
      <w:lang w:val="ru-RU" w:eastAsia="en-US" w:bidi="en-US"/>
    </w:rPr>
  </w:style>
  <w:style w:type="paragraph" w:styleId="4">
    <w:name w:val="heading 3"/>
    <w:next w:val="1"/>
    <w:link w:val="33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2"/>
    </w:pPr>
    <w:rPr>
      <w:rFonts w:ascii="Arial" w:hAnsi="Arial" w:eastAsia="Arial" w:cs="Arial"/>
      <w:color w:val="auto"/>
      <w:spacing w:val="0"/>
      <w:position w:val="0"/>
      <w:sz w:val="30"/>
      <w:szCs w:val="30"/>
      <w:lang w:val="ru-RU" w:eastAsia="en-US" w:bidi="en-US"/>
    </w:rPr>
  </w:style>
  <w:style w:type="paragraph" w:styleId="5">
    <w:name w:val="heading 4"/>
    <w:next w:val="1"/>
    <w:link w:val="34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3"/>
    </w:pPr>
    <w:rPr>
      <w:rFonts w:ascii="Arial" w:hAnsi="Arial" w:eastAsia="Arial" w:cs="Arial"/>
      <w:b/>
      <w:bCs/>
      <w:color w:val="auto"/>
      <w:spacing w:val="0"/>
      <w:position w:val="0"/>
      <w:sz w:val="26"/>
      <w:szCs w:val="26"/>
      <w:lang w:val="ru-RU" w:eastAsia="en-US" w:bidi="en-US"/>
    </w:rPr>
  </w:style>
  <w:style w:type="paragraph" w:styleId="6">
    <w:name w:val="heading 5"/>
    <w:next w:val="1"/>
    <w:link w:val="35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4"/>
    </w:pPr>
    <w:rPr>
      <w:rFonts w:ascii="Arial" w:hAnsi="Arial" w:eastAsia="Arial" w:cs="Arial"/>
      <w:b/>
      <w:bCs/>
      <w:color w:val="auto"/>
      <w:spacing w:val="0"/>
      <w:position w:val="0"/>
      <w:sz w:val="24"/>
      <w:szCs w:val="24"/>
      <w:lang w:val="ru-RU" w:eastAsia="en-US" w:bidi="en-US"/>
    </w:rPr>
  </w:style>
  <w:style w:type="paragraph" w:styleId="7">
    <w:name w:val="heading 6"/>
    <w:next w:val="1"/>
    <w:link w:val="36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5"/>
    </w:pPr>
    <w:rPr>
      <w:rFonts w:ascii="Arial" w:hAnsi="Arial" w:eastAsia="Arial" w:cs="Arial"/>
      <w:b/>
      <w:bCs/>
      <w:color w:val="auto"/>
      <w:spacing w:val="0"/>
      <w:position w:val="0"/>
      <w:sz w:val="22"/>
      <w:szCs w:val="22"/>
      <w:lang w:val="ru-RU" w:eastAsia="en-US" w:bidi="en-US"/>
    </w:rPr>
  </w:style>
  <w:style w:type="paragraph" w:styleId="8">
    <w:name w:val="heading 7"/>
    <w:next w:val="1"/>
    <w:link w:val="37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position w:val="0"/>
      <w:sz w:val="22"/>
      <w:szCs w:val="22"/>
      <w:lang w:val="ru-RU" w:eastAsia="en-US" w:bidi="en-US"/>
    </w:rPr>
  </w:style>
  <w:style w:type="paragraph" w:styleId="9">
    <w:name w:val="heading 8"/>
    <w:next w:val="1"/>
    <w:link w:val="38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7"/>
    </w:pPr>
    <w:rPr>
      <w:rFonts w:ascii="Arial" w:hAnsi="Arial" w:eastAsia="Arial" w:cs="Arial"/>
      <w:i/>
      <w:iCs/>
      <w:color w:val="auto"/>
      <w:spacing w:val="0"/>
      <w:position w:val="0"/>
      <w:sz w:val="22"/>
      <w:szCs w:val="22"/>
      <w:lang w:val="ru-RU" w:eastAsia="en-US" w:bidi="en-US"/>
    </w:rPr>
  </w:style>
  <w:style w:type="paragraph" w:styleId="10">
    <w:name w:val="heading 9"/>
    <w:next w:val="1"/>
    <w:link w:val="39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8"/>
    </w:pPr>
    <w:rPr>
      <w:rFonts w:ascii="Arial" w:hAnsi="Arial" w:eastAsia="Arial" w:cs="Arial"/>
      <w:i/>
      <w:iCs/>
      <w:color w:val="auto"/>
      <w:spacing w:val="0"/>
      <w:position w:val="0"/>
      <w:sz w:val="21"/>
      <w:szCs w:val="21"/>
      <w:lang w:val="ru-RU" w:eastAsia="en-US" w:bidi="en-US"/>
    </w:rPr>
  </w:style>
  <w:style w:type="character" w:default="1" w:styleId="26">
    <w:name w:val="Default Paragraph Font"/>
    <w:semiHidden/>
    <w:unhideWhenUsed/>
    <w:uiPriority w:val="1"/>
  </w:style>
  <w:style w:type="table" w:default="1" w:styleId="2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next w:val="1"/>
    <w:semiHidden/>
    <w:unhideWhenUsed/>
    <w:qFormat/>
    <w:uiPriority w:val="3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76" w:lineRule="auto"/>
      <w:ind w:left="0" w:right="0" w:firstLine="0"/>
      <w:jc w:val="left"/>
    </w:pPr>
    <w:rPr>
      <w:rFonts w:ascii="Times New Roman" w:hAnsi="Times New Roman" w:eastAsia="Times New Roman" w:cs="Times New Roman"/>
      <w:b/>
      <w:bCs/>
      <w:color w:val="4F81BD" w:themeColor="accent1"/>
      <w:spacing w:val="0"/>
      <w:position w:val="0"/>
      <w:sz w:val="18"/>
      <w:szCs w:val="18"/>
      <w:lang w:val="ru-RU" w:eastAsia="en-US" w:bidi="en-US"/>
    </w:rPr>
  </w:style>
  <w:style w:type="paragraph" w:styleId="12">
    <w:name w:val="footnote text"/>
    <w:link w:val="176"/>
    <w:semiHidden/>
    <w:unhideWhenUsed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4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18"/>
      <w:szCs w:val="22"/>
      <w:lang w:val="ru-RU" w:eastAsia="en-US" w:bidi="en-US"/>
    </w:rPr>
  </w:style>
  <w:style w:type="paragraph" w:styleId="13">
    <w:name w:val="toc 8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984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4">
    <w:name w:val="header"/>
    <w:link w:val="48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5">
    <w:name w:val="toc 9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2268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6">
    <w:name w:val="toc 7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701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7">
    <w:name w:val="toc 1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8">
    <w:name w:val="toc 6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417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9">
    <w:name w:val="toc 3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567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0">
    <w:name w:val="toc 2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283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1">
    <w:name w:val="toc 4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85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2">
    <w:name w:val="toc 5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134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3">
    <w:name w:val="Title"/>
    <w:link w:val="42"/>
    <w:qFormat/>
    <w:uiPriority w:val="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00" w:beforeAutospacing="0" w:after="200" w:afterAutospacing="0" w:line="240" w:lineRule="auto"/>
      <w:ind w:left="0" w:right="0" w:firstLine="0"/>
      <w:contextualSpacing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48"/>
      <w:szCs w:val="48"/>
      <w:lang w:val="ru-RU" w:eastAsia="en-US" w:bidi="en-US"/>
    </w:rPr>
  </w:style>
  <w:style w:type="paragraph" w:styleId="24">
    <w:name w:val="footer"/>
    <w:link w:val="50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5">
    <w:name w:val="Subtitle"/>
    <w:link w:val="43"/>
    <w:qFormat/>
    <w:uiPriority w:val="1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200" w:beforeAutospacing="0" w:after="20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lang w:val="ru-RU" w:eastAsia="en-US" w:bidi="en-US"/>
    </w:rPr>
  </w:style>
  <w:style w:type="character" w:styleId="27">
    <w:name w:val="footnote reference"/>
    <w:unhideWhenUsed/>
    <w:uiPriority w:val="99"/>
    <w:rPr>
      <w:vertAlign w:val="superscript"/>
    </w:rPr>
  </w:style>
  <w:style w:type="character" w:styleId="28">
    <w:name w:val="Hyperlink"/>
    <w:unhideWhenUsed/>
    <w:uiPriority w:val="99"/>
    <w:rPr>
      <w:color w:val="0000FF" w:themeColor="hyperlink"/>
      <w:u w:val="single"/>
    </w:rPr>
  </w:style>
  <w:style w:type="table" w:styleId="30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2">
    <w:name w:val="Heading 2 Char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3">
    <w:name w:val="Heading 3 Char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4">
    <w:name w:val="Heading 4 Char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5">
    <w:name w:val="Heading 5 Char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6">
    <w:name w:val="Heading 6 Char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37">
    <w:name w:val="Heading 7 Char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38">
    <w:name w:val="Heading 8 Char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39">
    <w:name w:val="Heading 9 Char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0">
    <w:name w:val="List Paragraph"/>
    <w:qFormat/>
    <w:uiPriority w:val="3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720" w:right="0" w:firstLine="0"/>
      <w:contextualSpacing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41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2">
    <w:name w:val="Title Char"/>
    <w:link w:val="23"/>
    <w:qFormat/>
    <w:uiPriority w:val="10"/>
    <w:rPr>
      <w:sz w:val="48"/>
      <w:szCs w:val="48"/>
    </w:rPr>
  </w:style>
  <w:style w:type="character" w:customStyle="1" w:styleId="43">
    <w:name w:val="Subtitle Char"/>
    <w:link w:val="25"/>
    <w:qFormat/>
    <w:uiPriority w:val="11"/>
    <w:rPr>
      <w:sz w:val="24"/>
      <w:szCs w:val="24"/>
    </w:rPr>
  </w:style>
  <w:style w:type="paragraph" w:styleId="44">
    <w:name w:val="Quote"/>
    <w:link w:val="45"/>
    <w:qFormat/>
    <w:uiPriority w:val="2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720" w:right="720" w:firstLine="0"/>
      <w:jc w:val="left"/>
    </w:pPr>
    <w:rPr>
      <w:rFonts w:ascii="Times New Roman" w:hAnsi="Times New Roman" w:eastAsia="Times New Roman" w:cs="Times New Roman"/>
      <w:i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5">
    <w:name w:val="Quote Char"/>
    <w:link w:val="44"/>
    <w:qFormat/>
    <w:uiPriority w:val="29"/>
    <w:rPr>
      <w:i/>
    </w:rPr>
  </w:style>
  <w:style w:type="paragraph" w:styleId="46">
    <w:name w:val="Intense Quote"/>
    <w:link w:val="47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clear" w:color="auto" w:fill="F2F2F2"/>
      <w:spacing w:before="0" w:beforeAutospacing="0" w:after="0" w:afterAutospacing="0" w:line="240" w:lineRule="auto"/>
      <w:ind w:left="720" w:right="720" w:firstLine="0"/>
      <w:contextualSpacing w:val="0"/>
      <w:jc w:val="left"/>
    </w:pPr>
    <w:rPr>
      <w:rFonts w:ascii="Times New Roman" w:hAnsi="Times New Roman" w:eastAsia="Times New Roman" w:cs="Times New Roman"/>
      <w:i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7">
    <w:name w:val="Intense Quote Char"/>
    <w:link w:val="46"/>
    <w:qFormat/>
    <w:uiPriority w:val="30"/>
    <w:rPr>
      <w:i/>
    </w:rPr>
  </w:style>
  <w:style w:type="character" w:customStyle="1" w:styleId="48">
    <w:name w:val="Header Char"/>
    <w:link w:val="14"/>
    <w:qFormat/>
    <w:uiPriority w:val="99"/>
  </w:style>
  <w:style w:type="character" w:customStyle="1" w:styleId="49">
    <w:name w:val="Footer Char"/>
    <w:link w:val="24"/>
    <w:qFormat/>
    <w:uiPriority w:val="99"/>
  </w:style>
  <w:style w:type="character" w:customStyle="1" w:styleId="50">
    <w:name w:val="Caption Char"/>
    <w:link w:val="24"/>
    <w:qFormat/>
    <w:uiPriority w:val="99"/>
  </w:style>
  <w:style w:type="table" w:customStyle="1" w:styleId="51">
    <w:name w:val="Table Grid Light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Plain Table 1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auto" w:fill="F1F1F1" w:themeFill="text1" w:themeFillTint="0D"/>
      </w:tcPr>
    </w:tblStylePr>
    <w:tblStylePr w:type="band1Horz">
      <w:tcPr>
        <w:shd w:val="clear" w:color="auto" w:fill="F1F1F1" w:themeFill="text1" w:themeFillTint="0D"/>
      </w:tcPr>
    </w:tblStylePr>
  </w:style>
  <w:style w:type="table" w:customStyle="1" w:styleId="53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4">
    <w:name w:val="Plain Table 3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5">
    <w:name w:val="Plain Table 4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6">
    <w:name w:val="Plain Table 5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7">
    <w:name w:val="Grid Table 1 Light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58">
    <w:name w:val="Grid Table 1 Light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59">
    <w:name w:val="Grid Table 1 Light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0">
    <w:name w:val="Grid Table 1 Light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1">
    <w:name w:val="Grid Table 1 Light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2">
    <w:name w:val="Grid Table 1 Light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3">
    <w:name w:val="Grid Table 1 Light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4">
    <w:name w:val="Grid Table 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65">
    <w:name w:val="Grid Table 2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66">
    <w:name w:val="Grid Table 2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67">
    <w:name w:val="Grid Table 2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68">
    <w:name w:val="Grid Table 2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69">
    <w:name w:val="Grid Table 2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70">
    <w:name w:val="Grid Table 2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71">
    <w:name w:val="Grid Table 3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72">
    <w:name w:val="Grid Table 3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73">
    <w:name w:val="Grid Table 3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74">
    <w:name w:val="Grid Table 3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75">
    <w:name w:val="Grid Table 3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76">
    <w:name w:val="Grid Table 3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77">
    <w:name w:val="Grid Table 3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78">
    <w:name w:val="Grid Table 4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79">
    <w:name w:val="Grid Table 4 - Accent 1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auto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</w:style>
  <w:style w:type="table" w:customStyle="1" w:styleId="80">
    <w:name w:val="Grid Table 4 - Accent 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auto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81">
    <w:name w:val="Grid Table 4 - Accent 3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auto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82">
    <w:name w:val="Grid Table 4 - Accent 4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83">
    <w:name w:val="Grid Table 4 - Accent 5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84">
    <w:name w:val="Grid Table 4 - Accent 6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85">
    <w:name w:val="Grid Table 5 Dark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98989" w:themeFill="text1" w:themeFillTint="75"/>
      </w:tcPr>
    </w:tblStylePr>
    <w:tblStylePr w:type="band1Horz">
      <w:tcPr>
        <w:shd w:val="clear" w:color="auto" w:fill="898989" w:themeFill="text1" w:themeFillTint="75"/>
      </w:tcPr>
    </w:tblStylePr>
  </w:style>
  <w:style w:type="table" w:customStyle="1" w:styleId="86">
    <w:name w:val="Grid Table 5 Dark- Accent 1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band1Vert">
      <w:tcPr>
        <w:shd w:val="clear" w:color="auto" w:fill="AEC5E0" w:themeFill="accent1" w:themeFillTint="75"/>
      </w:tcPr>
    </w:tblStylePr>
    <w:tblStylePr w:type="band1Horz">
      <w:tcPr>
        <w:shd w:val="clear" w:color="auto" w:fill="AEC5E0" w:themeFill="accent1" w:themeFillTint="75"/>
      </w:tcPr>
    </w:tblStylePr>
  </w:style>
  <w:style w:type="table" w:customStyle="1" w:styleId="87">
    <w:name w:val="Grid Table 5 Dark - Accent 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band1Vert">
      <w:tcPr>
        <w:shd w:val="clear" w:color="auto" w:fill="E2AEAD" w:themeFill="accent2" w:themeFillTint="75"/>
      </w:tcPr>
    </w:tblStylePr>
    <w:tblStylePr w:type="band1Horz">
      <w:tcPr>
        <w:shd w:val="clear" w:color="auto" w:fill="E2AEAD" w:themeFill="accent2" w:themeFillTint="75"/>
      </w:tcPr>
    </w:tblStylePr>
  </w:style>
  <w:style w:type="table" w:customStyle="1" w:styleId="88">
    <w:name w:val="Grid Table 5 Dark - Accent 3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band1Vert">
      <w:tcPr>
        <w:shd w:val="clear" w:color="auto" w:fill="D1DFB2" w:themeFill="accent3" w:themeFillTint="75"/>
      </w:tcPr>
    </w:tblStylePr>
    <w:tblStylePr w:type="band1Horz">
      <w:tcPr>
        <w:shd w:val="clear" w:color="auto" w:fill="D1DFB2" w:themeFill="accent3" w:themeFillTint="75"/>
      </w:tcPr>
    </w:tblStylePr>
  </w:style>
  <w:style w:type="table" w:customStyle="1" w:styleId="89">
    <w:name w:val="Grid Table 5 Dark- Accent 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band1Vert">
      <w:tcPr>
        <w:shd w:val="clear" w:color="auto" w:fill="C4B7D4" w:themeFill="accent4" w:themeFillTint="75"/>
      </w:tcPr>
    </w:tblStylePr>
    <w:tblStylePr w:type="band1Horz">
      <w:tcPr>
        <w:shd w:val="clear" w:color="auto" w:fill="C4B7D4" w:themeFill="accent4" w:themeFillTint="75"/>
      </w:tcPr>
    </w:tblStylePr>
  </w:style>
  <w:style w:type="table" w:customStyle="1" w:styleId="90">
    <w:name w:val="Grid Table 5 Dark - Accent 5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band1Vert">
      <w:tcPr>
        <w:shd w:val="clear" w:color="auto" w:fill="ACD8E4" w:themeFill="accent5" w:themeFillTint="75"/>
      </w:tcPr>
    </w:tblStylePr>
    <w:tblStylePr w:type="band1Horz">
      <w:tcPr>
        <w:shd w:val="clear" w:color="auto" w:fill="ACD8E4" w:themeFill="accent5" w:themeFillTint="75"/>
      </w:tcPr>
    </w:tblStylePr>
  </w:style>
  <w:style w:type="table" w:customStyle="1" w:styleId="91">
    <w:name w:val="Grid Table 5 Dark - Accent 6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band1Vert">
      <w:tcPr>
        <w:shd w:val="clear" w:color="auto" w:fill="FBCEAA" w:themeFill="accent6" w:themeFillTint="75"/>
      </w:tcPr>
    </w:tblStylePr>
    <w:tblStylePr w:type="band1Horz">
      <w:tcPr>
        <w:shd w:val="clear" w:color="auto" w:fill="FBCEAA" w:themeFill="accent6" w:themeFillTint="75"/>
      </w:tcPr>
    </w:tblStylePr>
  </w:style>
  <w:style w:type="table" w:customStyle="1" w:styleId="92">
    <w:name w:val="Grid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auto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3">
    <w:name w:val="Grid Table 6 Colorful - Accent 1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4">
    <w:name w:val="Grid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5">
    <w:name w:val="Grid Table 6 Colorful - Accent 3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96">
    <w:name w:val="Grid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97">
    <w:name w:val="Grid Table 6 Colorful - Accent 5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98">
    <w:name w:val="Grid Table 6 Colorful - Accent 6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99">
    <w:name w:val="Grid Table 7 Colorful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auto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0">
    <w:name w:val="Grid Table 7 Colorful - Accent 1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1">
    <w:name w:val="Grid Table 7 Colorful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2">
    <w:name w:val="Grid Table 7 Colorful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3">
    <w:name w:val="Grid Table 7 Colorful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4">
    <w:name w:val="Grid Table 7 Colorful - Accent 5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5">
    <w:name w:val="Grid Table 7 Colorful - Accent 6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06">
    <w:name w:val="List Table 1 Light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EBEBE" w:themeFill="text1" w:themeFillTint="40"/>
      </w:tcPr>
    </w:tblStylePr>
    <w:tblStylePr w:type="band1Horz">
      <w:tcPr>
        <w:shd w:val="clear" w:color="auto" w:fill="BEBEBE" w:themeFill="text1" w:themeFillTint="40"/>
      </w:tcPr>
    </w:tblStylePr>
  </w:style>
  <w:style w:type="table" w:customStyle="1" w:styleId="107">
    <w:name w:val="List Table 1 Light - Accent 1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tcPr>
        <w:shd w:val="clear" w:color="auto" w:fill="D2DFEE" w:themeFill="accent1" w:themeFillTint="40"/>
      </w:tcPr>
    </w:tblStylePr>
  </w:style>
  <w:style w:type="table" w:customStyle="1" w:styleId="108">
    <w:name w:val="List Table 1 Light - Accent 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FD3D2" w:themeFill="accent2" w:themeFillTint="40"/>
      </w:tcPr>
    </w:tblStylePr>
    <w:tblStylePr w:type="band1Horz">
      <w:tcPr>
        <w:shd w:val="clear" w:color="auto" w:fill="EFD3D2" w:themeFill="accent2" w:themeFillTint="40"/>
      </w:tcPr>
    </w:tblStylePr>
  </w:style>
  <w:style w:type="table" w:customStyle="1" w:styleId="109">
    <w:name w:val="List Table 1 Light - Accent 3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5EDD5" w:themeFill="accent3" w:themeFillTint="40"/>
      </w:tcPr>
    </w:tblStylePr>
    <w:tblStylePr w:type="band1Horz">
      <w:tcPr>
        <w:shd w:val="clear" w:color="auto" w:fill="E5EDD5" w:themeFill="accent3" w:themeFillTint="40"/>
      </w:tcPr>
    </w:tblStylePr>
  </w:style>
  <w:style w:type="table" w:customStyle="1" w:styleId="110">
    <w:name w:val="List Table 1 Light - Accent 4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FD8E7" w:themeFill="accent4" w:themeFillTint="40"/>
      </w:tcPr>
    </w:tblStylePr>
    <w:tblStylePr w:type="band1Horz">
      <w:tcPr>
        <w:shd w:val="clear" w:color="auto" w:fill="DFD8E7" w:themeFill="accent4" w:themeFillTint="40"/>
      </w:tcPr>
    </w:tblStylePr>
  </w:style>
  <w:style w:type="table" w:customStyle="1" w:styleId="111">
    <w:name w:val="List Table 1 Light - Accent 5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1EAF0" w:themeFill="accent5" w:themeFillTint="40"/>
      </w:tcPr>
    </w:tblStylePr>
    <w:tblStylePr w:type="band1Horz">
      <w:tcPr>
        <w:shd w:val="clear" w:color="auto" w:fill="D1EAF0" w:themeFill="accent5" w:themeFillTint="40"/>
      </w:tcPr>
    </w:tblStylePr>
  </w:style>
  <w:style w:type="table" w:customStyle="1" w:styleId="112">
    <w:name w:val="List Table 1 Light - Accent 6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CE4D0" w:themeFill="accent6" w:themeFillTint="40"/>
      </w:tcPr>
    </w:tblStylePr>
    <w:tblStylePr w:type="band1Horz">
      <w:tcPr>
        <w:shd w:val="clear" w:color="auto" w:fill="FCE4D0" w:themeFill="accent6" w:themeFillTint="40"/>
      </w:tcPr>
    </w:tblStylePr>
  </w:style>
  <w:style w:type="table" w:customStyle="1" w:styleId="113">
    <w:name w:val="List Table 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14">
    <w:name w:val="List Table 2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15">
    <w:name w:val="List Table 2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16">
    <w:name w:val="List Table 2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17">
    <w:name w:val="List Table 2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18">
    <w:name w:val="List Table 2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19">
    <w:name w:val="List Table 2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20">
    <w:name w:val="List Table 3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1">
    <w:name w:val="List Table 3 - Accent 1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2">
    <w:name w:val="List Table 3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3">
    <w:name w:val="List Table 3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4">
    <w:name w:val="List Table 3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5">
    <w:name w:val="List Table 3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6">
    <w:name w:val="List Table 3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27">
    <w:name w:val="List Table 4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28">
    <w:name w:val="List Table 4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29">
    <w:name w:val="List Table 4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30">
    <w:name w:val="List Table 4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31">
    <w:name w:val="List Table 4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32">
    <w:name w:val="List Table 4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33">
    <w:name w:val="List Table 4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34">
    <w:name w:val="List Table 5 Dark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auto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</w:style>
  <w:style w:type="table" w:customStyle="1" w:styleId="135">
    <w:name w:val="List Table 5 Dark - Accent 1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136">
    <w:name w:val="List Table 5 Dark - Accent 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auto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</w:style>
  <w:style w:type="table" w:customStyle="1" w:styleId="137">
    <w:name w:val="List Table 5 Dark - Accent 3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auto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</w:style>
  <w:style w:type="table" w:customStyle="1" w:styleId="138">
    <w:name w:val="List Table 5 Dark - Accent 4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139">
    <w:name w:val="List Table 5 Dark - Accent 5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140">
    <w:name w:val="List Table 5 Dark - Accent 6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141">
    <w:name w:val="List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2">
    <w:name w:val="List Table 6 Colorful - Accent 1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3">
    <w:name w:val="List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4">
    <w:name w:val="List Table 6 Colorful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5">
    <w:name w:val="List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46">
    <w:name w:val="List Table 6 Colorful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47">
    <w:name w:val="List Table 6 Colorful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48">
    <w:name w:val="List Table 7 Colorful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49">
    <w:name w:val="List Table 7 Colorful - Accent 1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0">
    <w:name w:val="List Table 7 Colorful - Accent 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1">
    <w:name w:val="List Table 7 Colorful - Accent 3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2">
    <w:name w:val="List Table 7 Colorful - Accent 4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3">
    <w:name w:val="List Table 7 Colorful - Accent 5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4">
    <w:name w:val="List Table 7 Colorful - Accent 6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5">
    <w:name w:val="Lined - Accent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56">
    <w:name w:val="Lined - Accent 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57">
    <w:name w:val="Lined - Accent 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58">
    <w:name w:val="Lined - Accent 3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59">
    <w:name w:val="Lined - Accent 4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60">
    <w:name w:val="Lined - Accent 5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61">
    <w:name w:val="Lined - Accent 6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62">
    <w:name w:val="Bordered &amp; Lined - Accent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63">
    <w:name w:val="Bordered &amp; Lined - Accent 1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64">
    <w:name w:val="Bordered &amp; Lined - Accent 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65">
    <w:name w:val="Bordered &amp; Lined - Accent 3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66">
    <w:name w:val="Bordered &amp; Lined - Accent 4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67">
    <w:name w:val="Bordered &amp; Lined - Accent 5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68">
    <w:name w:val="Bordered &amp; Lined - Accent 6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69">
    <w:name w:val="Bordered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0">
    <w:name w:val="Bordered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1">
    <w:name w:val="Bordered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2">
    <w:name w:val="Bordered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3">
    <w:name w:val="Bordered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4">
    <w:name w:val="Bordered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5">
    <w:name w:val="Bordered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6">
    <w:name w:val="Footnote Text Char"/>
    <w:link w:val="12"/>
    <w:uiPriority w:val="99"/>
    <w:rPr>
      <w:sz w:val="18"/>
    </w:rPr>
  </w:style>
  <w:style w:type="paragraph" w:customStyle="1" w:styleId="177">
    <w:name w:val="TOC Heading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customStyle="1" w:styleId="178">
    <w:name w:val="Обычный1"/>
    <w:link w:val="213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ru-RU" w:bidi="ar-SA"/>
    </w:rPr>
  </w:style>
  <w:style w:type="paragraph" w:customStyle="1" w:styleId="179">
    <w:name w:val="Заголовок 11"/>
    <w:basedOn w:val="178"/>
    <w:next w:val="178"/>
    <w:uiPriority w:val="0"/>
    <w:pPr>
      <w:keepNext/>
      <w:jc w:val="center"/>
      <w:outlineLvl w:val="0"/>
    </w:pPr>
    <w:rPr>
      <w:sz w:val="24"/>
    </w:rPr>
  </w:style>
  <w:style w:type="paragraph" w:customStyle="1" w:styleId="180">
    <w:name w:val="Заголовок 21"/>
    <w:basedOn w:val="178"/>
    <w:next w:val="178"/>
    <w:uiPriority w:val="0"/>
    <w:pPr>
      <w:keepNext/>
      <w:jc w:val="both"/>
      <w:outlineLvl w:val="1"/>
    </w:pPr>
    <w:rPr>
      <w:sz w:val="28"/>
    </w:rPr>
  </w:style>
  <w:style w:type="paragraph" w:customStyle="1" w:styleId="181">
    <w:name w:val="Заголовок 91"/>
    <w:basedOn w:val="178"/>
    <w:next w:val="178"/>
    <w:link w:val="195"/>
    <w:semiHidden/>
    <w:uiPriority w:val="0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customStyle="1" w:styleId="182">
    <w:name w:val="Основной шрифт абзаца1"/>
    <w:link w:val="178"/>
    <w:semiHidden/>
    <w:uiPriority w:val="0"/>
  </w:style>
  <w:style w:type="table" w:customStyle="1" w:styleId="183">
    <w:name w:val="Обычная таблица1"/>
    <w:semiHidden/>
    <w:uiPriority w:val="0"/>
  </w:style>
  <w:style w:type="paragraph" w:customStyle="1" w:styleId="184">
    <w:name w:val="Основной текст 211"/>
    <w:basedOn w:val="178"/>
    <w:uiPriority w:val="0"/>
    <w:pPr>
      <w:jc w:val="center"/>
    </w:pPr>
    <w:rPr>
      <w:b/>
      <w:sz w:val="22"/>
    </w:rPr>
  </w:style>
  <w:style w:type="character" w:customStyle="1" w:styleId="185">
    <w:name w:val="Гиперссылка1"/>
    <w:link w:val="178"/>
    <w:uiPriority w:val="0"/>
    <w:rPr>
      <w:color w:val="0000FF"/>
      <w:u w:val="single"/>
    </w:rPr>
  </w:style>
  <w:style w:type="paragraph" w:customStyle="1" w:styleId="186">
    <w:name w:val="Основной текст11"/>
    <w:basedOn w:val="178"/>
    <w:uiPriority w:val="0"/>
    <w:rPr>
      <w:sz w:val="28"/>
    </w:rPr>
  </w:style>
  <w:style w:type="paragraph" w:customStyle="1" w:styleId="187">
    <w:name w:val="Основной текст с отступом 31"/>
    <w:basedOn w:val="178"/>
    <w:uiPriority w:val="0"/>
    <w:pPr>
      <w:spacing w:after="120"/>
      <w:ind w:left="283"/>
    </w:pPr>
    <w:rPr>
      <w:sz w:val="16"/>
      <w:szCs w:val="16"/>
    </w:rPr>
  </w:style>
  <w:style w:type="paragraph" w:customStyle="1" w:styleId="188">
    <w:name w:val="Текст выноски1"/>
    <w:basedOn w:val="178"/>
    <w:semiHidden/>
    <w:uiPriority w:val="0"/>
    <w:rPr>
      <w:rFonts w:ascii="Tahoma" w:hAnsi="Tahoma"/>
      <w:sz w:val="16"/>
      <w:szCs w:val="16"/>
    </w:rPr>
  </w:style>
  <w:style w:type="table" w:customStyle="1" w:styleId="189">
    <w:name w:val="Сетка таблицы1"/>
    <w:basedOn w:val="183"/>
    <w:uiPriority w:val="0"/>
  </w:style>
  <w:style w:type="paragraph" w:customStyle="1" w:styleId="190">
    <w:name w:val="ConsPlusNormal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720"/>
      <w:jc w:val="left"/>
    </w:pPr>
    <w:rPr>
      <w:rFonts w:ascii="Arial" w:hAnsi="Arial" w:eastAsia="Times New Roman" w:cs="Times New Roman"/>
      <w:color w:val="auto"/>
      <w:spacing w:val="0"/>
      <w:position w:val="0"/>
      <w:sz w:val="20"/>
      <w:szCs w:val="22"/>
      <w:lang w:val="ru-RU" w:eastAsia="ru-RU" w:bidi="ar-SA"/>
    </w:rPr>
  </w:style>
  <w:style w:type="paragraph" w:customStyle="1" w:styleId="191">
    <w:name w:val="Верхний колонтитул1"/>
    <w:basedOn w:val="178"/>
    <w:link w:val="192"/>
    <w:uiPriority w:val="0"/>
    <w:pPr>
      <w:tabs>
        <w:tab w:val="center" w:pos="4153"/>
        <w:tab w:val="right" w:pos="8306"/>
      </w:tabs>
    </w:pPr>
  </w:style>
  <w:style w:type="character" w:customStyle="1" w:styleId="192">
    <w:name w:val="Верхний колонтитул Знак"/>
    <w:basedOn w:val="182"/>
    <w:link w:val="191"/>
    <w:uiPriority w:val="0"/>
  </w:style>
  <w:style w:type="paragraph" w:customStyle="1" w:styleId="193">
    <w:name w:val="Основной текст с отступом1"/>
    <w:basedOn w:val="178"/>
    <w:link w:val="194"/>
    <w:uiPriority w:val="0"/>
    <w:pPr>
      <w:spacing w:after="120"/>
      <w:ind w:left="283"/>
    </w:pPr>
  </w:style>
  <w:style w:type="character" w:customStyle="1" w:styleId="194">
    <w:name w:val="Основной текст с отступом Знак"/>
    <w:basedOn w:val="182"/>
    <w:link w:val="193"/>
    <w:uiPriority w:val="0"/>
  </w:style>
  <w:style w:type="character" w:customStyle="1" w:styleId="195">
    <w:name w:val="Заголовок 9 Знак"/>
    <w:link w:val="181"/>
    <w:semiHidden/>
    <w:uiPriority w:val="0"/>
    <w:rPr>
      <w:rFonts w:ascii="Cambria" w:hAnsi="Cambria" w:eastAsia="Times New Roman"/>
      <w:sz w:val="22"/>
      <w:szCs w:val="22"/>
    </w:rPr>
  </w:style>
  <w:style w:type="paragraph" w:customStyle="1" w:styleId="196">
    <w:name w:val="ConsNormal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19772" w:firstLine="720"/>
      <w:jc w:val="left"/>
    </w:pPr>
    <w:rPr>
      <w:rFonts w:ascii="Arial" w:hAnsi="Arial" w:eastAsia="Times New Roman" w:cs="Times New Roman"/>
      <w:color w:val="auto"/>
      <w:spacing w:val="0"/>
      <w:position w:val="0"/>
      <w:sz w:val="20"/>
      <w:szCs w:val="22"/>
      <w:lang w:val="ru-RU" w:eastAsia="ru-RU" w:bidi="ar-SA"/>
    </w:rPr>
  </w:style>
  <w:style w:type="paragraph" w:customStyle="1" w:styleId="197">
    <w:name w:val="Основной текст 21"/>
    <w:basedOn w:val="178"/>
    <w:uiPriority w:val="0"/>
    <w:rPr>
      <w:sz w:val="28"/>
      <w:lang w:eastAsia="ar-SA"/>
    </w:rPr>
  </w:style>
  <w:style w:type="character" w:customStyle="1" w:styleId="198">
    <w:name w:val="Основной текст_"/>
    <w:link w:val="199"/>
    <w:uiPriority w:val="0"/>
    <w:rPr>
      <w:sz w:val="26"/>
      <w:szCs w:val="26"/>
      <w:shd w:val="clear" w:color="auto" w:fill="FFFFFF"/>
    </w:rPr>
  </w:style>
  <w:style w:type="paragraph" w:customStyle="1" w:styleId="199">
    <w:name w:val="Основной текст1"/>
    <w:basedOn w:val="178"/>
    <w:link w:val="198"/>
    <w:uiPriority w:val="0"/>
    <w:pPr>
      <w:shd w:val="clear" w:color="auto" w:fill="FFFFFF"/>
      <w:spacing w:before="420" w:after="1380" w:line="322" w:lineRule="exact"/>
      <w:ind w:hanging="1340"/>
      <w:jc w:val="right"/>
    </w:pPr>
    <w:rPr>
      <w:sz w:val="26"/>
      <w:szCs w:val="26"/>
      <w:lang w:val="en-US" w:eastAsia="en-US"/>
    </w:rPr>
  </w:style>
  <w:style w:type="paragraph" w:customStyle="1" w:styleId="200">
    <w:name w:val="Default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position w:val="0"/>
      <w:sz w:val="24"/>
      <w:szCs w:val="24"/>
      <w:lang w:val="ru-RU" w:eastAsia="ru-RU" w:bidi="lo-LA"/>
    </w:rPr>
  </w:style>
  <w:style w:type="paragraph" w:customStyle="1" w:styleId="201">
    <w:name w:val="Текст сноски1"/>
    <w:basedOn w:val="178"/>
    <w:link w:val="202"/>
    <w:uiPriority w:val="0"/>
  </w:style>
  <w:style w:type="character" w:customStyle="1" w:styleId="202">
    <w:name w:val="Текст сноски Знак"/>
    <w:basedOn w:val="182"/>
    <w:link w:val="201"/>
    <w:uiPriority w:val="0"/>
  </w:style>
  <w:style w:type="character" w:customStyle="1" w:styleId="203">
    <w:name w:val="Знак сноски1"/>
    <w:link w:val="178"/>
    <w:uiPriority w:val="0"/>
    <w:rPr>
      <w:vertAlign w:val="superscript"/>
    </w:rPr>
  </w:style>
  <w:style w:type="character" w:customStyle="1" w:styleId="204">
    <w:name w:val="Doc-Т внутри нумерации Знак"/>
    <w:link w:val="205"/>
    <w:uiPriority w:val="0"/>
  </w:style>
  <w:style w:type="paragraph" w:customStyle="1" w:styleId="205">
    <w:name w:val="Doc-Т внутри нумерации"/>
    <w:basedOn w:val="178"/>
    <w:link w:val="204"/>
    <w:uiPriority w:val="0"/>
    <w:pPr>
      <w:spacing w:line="360" w:lineRule="auto"/>
      <w:ind w:left="720" w:firstLine="709"/>
      <w:jc w:val="both"/>
    </w:pPr>
  </w:style>
  <w:style w:type="paragraph" w:customStyle="1" w:styleId="206">
    <w:name w:val="Абзац списка"/>
    <w:basedOn w:val="178"/>
    <w:link w:val="207"/>
    <w:uiPriority w:val="0"/>
    <w:pPr>
      <w:spacing w:after="200" w:line="276" w:lineRule="auto"/>
      <w:ind w:left="720"/>
      <w:contextualSpacing/>
      <w:jc w:val="both"/>
    </w:pPr>
    <w:rPr>
      <w:rFonts w:ascii="Calibri" w:hAnsi="Calibri" w:eastAsia="Calibri"/>
      <w:sz w:val="22"/>
      <w:szCs w:val="22"/>
      <w:lang w:val="en-US" w:eastAsia="en-US"/>
    </w:rPr>
  </w:style>
  <w:style w:type="character" w:customStyle="1" w:styleId="207">
    <w:name w:val="Абзац списка Знак"/>
    <w:link w:val="206"/>
    <w:uiPriority w:val="0"/>
    <w:rPr>
      <w:rFonts w:ascii="Calibri" w:hAnsi="Calibri" w:eastAsia="Calibri"/>
      <w:sz w:val="22"/>
      <w:szCs w:val="22"/>
      <w:lang w:val="en-US" w:eastAsia="en-US"/>
    </w:rPr>
  </w:style>
  <w:style w:type="paragraph" w:customStyle="1" w:styleId="208">
    <w:name w:val="ConsPlusNonformat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Courier New" w:hAnsi="Courier New" w:eastAsia="Times New Roman" w:cs="Times New Roman"/>
      <w:color w:val="00000A"/>
      <w:spacing w:val="0"/>
      <w:position w:val="0"/>
      <w:sz w:val="20"/>
      <w:szCs w:val="22"/>
      <w:lang w:val="ru-RU" w:eastAsia="zh-CN" w:bidi="ar-SA"/>
    </w:rPr>
  </w:style>
  <w:style w:type="paragraph" w:customStyle="1" w:styleId="209">
    <w:name w:val="Сноска"/>
    <w:basedOn w:val="178"/>
    <w:uiPriority w:val="0"/>
    <w:pPr>
      <w:jc w:val="both"/>
    </w:pPr>
    <w:rPr>
      <w:rFonts w:ascii="Calibri" w:hAnsi="Calibri" w:eastAsia="Calibri"/>
      <w:color w:val="00000A"/>
      <w:lang w:eastAsia="zh-CN"/>
    </w:rPr>
  </w:style>
  <w:style w:type="paragraph" w:customStyle="1" w:styleId="210">
    <w:name w:val="Содержимое таблицы"/>
    <w:basedOn w:val="178"/>
    <w:uiPriority w:val="0"/>
    <w:rPr>
      <w:lang w:eastAsia="zh-CN"/>
    </w:rPr>
  </w:style>
  <w:style w:type="character" w:customStyle="1" w:styleId="211">
    <w:name w:val="Интернет-ссылка"/>
    <w:link w:val="178"/>
    <w:uiPriority w:val="0"/>
    <w:rPr>
      <w:color w:val="0000FF"/>
      <w:u w:val="single"/>
    </w:rPr>
  </w:style>
  <w:style w:type="paragraph" w:customStyle="1" w:styleId="212">
    <w:name w:val="paragraph"/>
    <w:basedOn w:val="178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213">
    <w:name w:val="normaltextrun"/>
    <w:link w:val="178"/>
    <w:uiPriority w:val="0"/>
  </w:style>
  <w:style w:type="paragraph" w:customStyle="1" w:styleId="214">
    <w:name w:val="Абзац списка3"/>
    <w:basedOn w:val="178"/>
    <w:link w:val="215"/>
    <w:uiPriority w:val="0"/>
    <w:pPr>
      <w:ind w:left="720"/>
      <w:contextualSpacing/>
      <w:jc w:val="both"/>
    </w:pPr>
    <w:rPr>
      <w:rFonts w:ascii="Calibri" w:hAnsi="Calibri" w:eastAsia="Calibri"/>
      <w:sz w:val="24"/>
      <w:lang w:val="en-US" w:eastAsia="en-US"/>
    </w:rPr>
  </w:style>
  <w:style w:type="character" w:customStyle="1" w:styleId="215">
    <w:name w:val="List Paragraph Char"/>
    <w:link w:val="214"/>
    <w:uiPriority w:val="0"/>
    <w:rPr>
      <w:rFonts w:ascii="Calibri" w:hAnsi="Calibri" w:eastAsia="Calibri"/>
      <w:sz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>
          <a:srgbClr val="FFFFFF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ScaleCrop>false</ScaleCrop>
  <LinksUpToDate>false</LinksUpToDate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2020-07-31T06:46:52Z</dcterms:created>
  <dc:creator>Комитет840</dc:creator>
  <cp:lastModifiedBy>Комитет840</cp:lastModifiedBy>
  <dcterms:modified xsi:type="dcterms:W3CDTF">2020-07-31T07:10:13Z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