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D3" w:rsidRPr="00A41A67" w:rsidRDefault="00170415" w:rsidP="00B06159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41A67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9721" cy="1167851"/>
            <wp:effectExtent l="19050" t="0" r="0" b="0"/>
            <wp:docPr id="8" name="Рисунок 7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152" cy="1170664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71584B" w:rsidRPr="00A41A67" w:rsidRDefault="0071584B" w:rsidP="00ED0B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A67">
        <w:rPr>
          <w:rFonts w:ascii="Times New Roman" w:hAnsi="Times New Roman" w:cs="Times New Roman"/>
          <w:sz w:val="24"/>
          <w:szCs w:val="24"/>
        </w:rPr>
        <w:t>Общая численность населения России составляет более 146 млн. человек. На территории нашей страны проживают представители более 1933 национальностей, создающих культурное и языковое многообразие нашей  страны</w:t>
      </w:r>
      <w:r w:rsidRPr="00A41A67">
        <w:rPr>
          <w:rFonts w:ascii="Times New Roman" w:hAnsi="Times New Roman" w:cs="Times New Roman"/>
          <w:i/>
          <w:sz w:val="24"/>
          <w:szCs w:val="24"/>
        </w:rPr>
        <w:t>.</w:t>
      </w:r>
    </w:p>
    <w:p w:rsidR="00C05F7B" w:rsidRPr="00A41A67" w:rsidRDefault="00C05F7B" w:rsidP="00ED0B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A67">
        <w:rPr>
          <w:rFonts w:ascii="Times New Roman" w:hAnsi="Times New Roman" w:cs="Times New Roman"/>
          <w:sz w:val="24"/>
          <w:szCs w:val="24"/>
        </w:rPr>
        <w:t>Укрепление единства российской нации – одно из приоритетных направлений национальной политики Российской Федерации, целью которой является достижение общенационального согласия, взаимопонимания среди народов России и социальной стабильности в обществе.</w:t>
      </w:r>
    </w:p>
    <w:p w:rsidR="00C05F7B" w:rsidRPr="00A41A67" w:rsidRDefault="00C05F7B" w:rsidP="00ED0B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A67">
        <w:rPr>
          <w:rFonts w:ascii="Times New Roman" w:hAnsi="Times New Roman" w:cs="Times New Roman"/>
          <w:i/>
          <w:sz w:val="24"/>
          <w:szCs w:val="24"/>
        </w:rPr>
        <w:t>Приведем выдержки из статьи 68 Конституции Российской Федерации:</w:t>
      </w:r>
    </w:p>
    <w:p w:rsidR="00C05F7B" w:rsidRPr="00A41A67" w:rsidRDefault="00C05F7B" w:rsidP="00ED0B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A67">
        <w:rPr>
          <w:rFonts w:ascii="Times New Roman" w:hAnsi="Times New Roman" w:cs="Times New Roman"/>
          <w:sz w:val="24"/>
          <w:szCs w:val="24"/>
        </w:rPr>
        <w:t>« Российская Федерация гарантирует всем ее народам право на сохранение родного языка, создание условий для его изучения</w:t>
      </w:r>
      <w:r w:rsidRPr="00A41A67">
        <w:rPr>
          <w:rFonts w:ascii="Times New Roman" w:hAnsi="Times New Roman" w:cs="Times New Roman"/>
          <w:sz w:val="24"/>
          <w:szCs w:val="24"/>
        </w:rPr>
        <w:br/>
        <w:t>и развития».</w:t>
      </w:r>
    </w:p>
    <w:p w:rsidR="0071584B" w:rsidRPr="00A41A67" w:rsidRDefault="0071584B" w:rsidP="00ED0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A67">
        <w:rPr>
          <w:rFonts w:ascii="Times New Roman" w:hAnsi="Times New Roman" w:cs="Times New Roman"/>
          <w:i/>
          <w:sz w:val="24"/>
          <w:szCs w:val="24"/>
        </w:rPr>
        <w:t>«</w:t>
      </w:r>
      <w:r w:rsidRPr="00A41A67">
        <w:rPr>
          <w:rFonts w:ascii="Times New Roman" w:hAnsi="Times New Roman" w:cs="Times New Roman"/>
          <w:sz w:val="24"/>
          <w:szCs w:val="24"/>
        </w:rPr>
        <w:t xml:space="preserve">Культура в Российской Федерации является уникальным наследием ее многонационального народа. Культура </w:t>
      </w:r>
      <w:r w:rsidRPr="00A41A67">
        <w:rPr>
          <w:rFonts w:ascii="Times New Roman" w:hAnsi="Times New Roman" w:cs="Times New Roman"/>
          <w:sz w:val="24"/>
          <w:szCs w:val="24"/>
        </w:rPr>
        <w:lastRenderedPageBreak/>
        <w:t>поддерживается</w:t>
      </w:r>
      <w:r w:rsidRPr="00A41A67">
        <w:rPr>
          <w:rFonts w:ascii="Times New Roman" w:hAnsi="Times New Roman" w:cs="Times New Roman"/>
          <w:sz w:val="24"/>
          <w:szCs w:val="24"/>
        </w:rPr>
        <w:br/>
        <w:t>и охраняется государством».</w:t>
      </w:r>
    </w:p>
    <w:p w:rsidR="00DB5A4B" w:rsidRPr="00A41A67" w:rsidRDefault="00C05F7B" w:rsidP="00ED0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A67">
        <w:rPr>
          <w:rFonts w:ascii="Times New Roman" w:hAnsi="Times New Roman" w:cs="Times New Roman"/>
          <w:sz w:val="24"/>
          <w:szCs w:val="24"/>
        </w:rPr>
        <w:t>В последние годы, мы все чаще наблюдаем проявления различных форм нетер</w:t>
      </w:r>
      <w:r w:rsidR="00DB5A4B" w:rsidRPr="00A41A67">
        <w:rPr>
          <w:rFonts w:ascii="Times New Roman" w:hAnsi="Times New Roman" w:cs="Times New Roman"/>
          <w:sz w:val="24"/>
          <w:szCs w:val="24"/>
        </w:rPr>
        <w:t>пимости, экстремизма, ксенофобии.</w:t>
      </w:r>
    </w:p>
    <w:p w:rsidR="00DB5A4B" w:rsidRPr="00A41A67" w:rsidRDefault="00DB5A4B" w:rsidP="00ED0B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1A67">
        <w:rPr>
          <w:rFonts w:ascii="Times New Roman" w:hAnsi="Times New Roman" w:cs="Times New Roman"/>
          <w:sz w:val="24"/>
          <w:szCs w:val="24"/>
        </w:rPr>
        <w:t>Этнорелигиозная</w:t>
      </w:r>
      <w:proofErr w:type="spellEnd"/>
      <w:r w:rsidRPr="00A41A67">
        <w:rPr>
          <w:rFonts w:ascii="Times New Roman" w:hAnsi="Times New Roman" w:cs="Times New Roman"/>
          <w:sz w:val="24"/>
          <w:szCs w:val="24"/>
        </w:rPr>
        <w:t xml:space="preserve"> напряженность является главным </w:t>
      </w:r>
      <w:r w:rsidR="00B06159" w:rsidRPr="00A41A67">
        <w:rPr>
          <w:rFonts w:ascii="Times New Roman" w:hAnsi="Times New Roman" w:cs="Times New Roman"/>
          <w:sz w:val="24"/>
          <w:szCs w:val="24"/>
        </w:rPr>
        <w:t>катализатором</w:t>
      </w:r>
      <w:r w:rsidRPr="00A41A67">
        <w:rPr>
          <w:rFonts w:ascii="Times New Roman" w:hAnsi="Times New Roman" w:cs="Times New Roman"/>
          <w:sz w:val="24"/>
          <w:szCs w:val="24"/>
        </w:rPr>
        <w:t xml:space="preserve"> </w:t>
      </w:r>
      <w:r w:rsidR="00B06159" w:rsidRPr="00A41A67">
        <w:rPr>
          <w:rFonts w:ascii="Times New Roman" w:hAnsi="Times New Roman" w:cs="Times New Roman"/>
          <w:sz w:val="24"/>
          <w:szCs w:val="24"/>
        </w:rPr>
        <w:t xml:space="preserve">экстремистских идей, </w:t>
      </w:r>
      <w:r w:rsidRPr="00A41A67">
        <w:rPr>
          <w:rFonts w:ascii="Times New Roman" w:hAnsi="Times New Roman" w:cs="Times New Roman"/>
          <w:sz w:val="24"/>
          <w:szCs w:val="24"/>
        </w:rPr>
        <w:t>а сам экстремизм является всего лишь результатом низкого уровня гражданской идентичности</w:t>
      </w:r>
      <w:proofErr w:type="gramStart"/>
      <w:r w:rsidRPr="00A41A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06159" w:rsidRPr="00A41A67" w:rsidRDefault="00DB5A4B" w:rsidP="00ED0B1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288721" cy="1780227"/>
            <wp:effectExtent l="19050" t="0" r="0" b="0"/>
            <wp:docPr id="10" name="Рисунок 8" descr="4b03799bacfc4f2e6b83e9c417a20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03799bacfc4f2e6b83e9c417a200a2.jpg"/>
                    <pic:cNvPicPr/>
                  </pic:nvPicPr>
                  <pic:blipFill>
                    <a:blip r:embed="rId7" cstate="print"/>
                    <a:srcRect r="2411" b="6040"/>
                    <a:stretch>
                      <a:fillRect/>
                    </a:stretch>
                  </pic:blipFill>
                  <pic:spPr>
                    <a:xfrm>
                      <a:off x="0" y="0"/>
                      <a:ext cx="2285014" cy="1777344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DB5A4B" w:rsidRPr="00ED0B15" w:rsidRDefault="00B06159" w:rsidP="00ED0B15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D0B15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Что</w:t>
      </w:r>
      <w:r w:rsidR="00DB5A4B" w:rsidRPr="00ED0B15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же мы понимаем под гражданской идентичностью?</w:t>
      </w:r>
    </w:p>
    <w:p w:rsidR="00DB5A4B" w:rsidRPr="00A41A67" w:rsidRDefault="00DB5A4B" w:rsidP="00ED0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A67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Гражданская идентичност</w:t>
      </w:r>
      <w:proofErr w:type="gramStart"/>
      <w:r w:rsidRPr="00A41A67">
        <w:rPr>
          <w:rFonts w:ascii="Times New Roman" w:hAnsi="Times New Roman" w:cs="Times New Roman"/>
          <w:b/>
          <w:i/>
          <w:sz w:val="24"/>
          <w:szCs w:val="24"/>
          <w:u w:val="single"/>
        </w:rPr>
        <w:t>ь-</w:t>
      </w:r>
      <w:proofErr w:type="gramEnd"/>
      <w:r w:rsidRPr="00A41A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41A67">
        <w:rPr>
          <w:rFonts w:ascii="Times New Roman" w:hAnsi="Times New Roman" w:cs="Times New Roman"/>
          <w:sz w:val="24"/>
          <w:szCs w:val="24"/>
        </w:rPr>
        <w:t xml:space="preserve">осознание принадлежности  к сообществу граждан государства, имеющий для гражданина значимый смысл. Это некий </w:t>
      </w:r>
      <w:r w:rsidR="00B06159" w:rsidRPr="00A41A67">
        <w:rPr>
          <w:rFonts w:ascii="Times New Roman" w:hAnsi="Times New Roman" w:cs="Times New Roman"/>
          <w:sz w:val="24"/>
          <w:szCs w:val="24"/>
        </w:rPr>
        <w:t xml:space="preserve"> культурный </w:t>
      </w:r>
      <w:r w:rsidRPr="00A41A67">
        <w:rPr>
          <w:rFonts w:ascii="Times New Roman" w:hAnsi="Times New Roman" w:cs="Times New Roman"/>
          <w:sz w:val="24"/>
          <w:szCs w:val="24"/>
        </w:rPr>
        <w:t>образ «Мы»</w:t>
      </w:r>
      <w:r w:rsidR="00B06159" w:rsidRPr="00A41A67">
        <w:rPr>
          <w:rFonts w:ascii="Times New Roman" w:hAnsi="Times New Roman" w:cs="Times New Roman"/>
          <w:sz w:val="24"/>
          <w:szCs w:val="24"/>
        </w:rPr>
        <w:t xml:space="preserve">, самая крупная форма социального союза в государстве, которая основывается не только на приоритете </w:t>
      </w:r>
      <w:r w:rsidR="00B06159" w:rsidRPr="00A41A67">
        <w:rPr>
          <w:rFonts w:ascii="Times New Roman" w:hAnsi="Times New Roman" w:cs="Times New Roman"/>
          <w:sz w:val="24"/>
          <w:szCs w:val="24"/>
        </w:rPr>
        <w:lastRenderedPageBreak/>
        <w:t>закона и права, историко-культурной общности народов России, но и на чувстве сопричастности личности к своей отчизне, стране. Гражданская идентичность способствует гармонизации межнационального мира и согласия.</w:t>
      </w:r>
    </w:p>
    <w:p w:rsidR="00A41A67" w:rsidRDefault="004E51F8" w:rsidP="00ED0B15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ED0B15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Что относится к экстремистским действиям?</w:t>
      </w:r>
    </w:p>
    <w:p w:rsidR="00ED0B15" w:rsidRPr="00ED0B15" w:rsidRDefault="00ED0B15" w:rsidP="00ED0B15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</w:p>
    <w:p w:rsidR="00A41A67" w:rsidRPr="00ED0B15" w:rsidRDefault="00A41A67" w:rsidP="00ED0B15">
      <w:pPr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2191903" cy="1632857"/>
            <wp:effectExtent l="19050" t="0" r="0" b="0"/>
            <wp:docPr id="2" name="Рисунок 1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284" cy="164506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E51F8" w:rsidRPr="00ED0B15" w:rsidRDefault="004E51F8" w:rsidP="00ED0B15">
      <w:pPr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ED0B15"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Закон "О противодействии экстремистской деятельности" трактует данное понятие следующим образом: </w:t>
      </w:r>
    </w:p>
    <w:p w:rsidR="00000000" w:rsidRPr="00A41A67" w:rsidRDefault="00ED0B15" w:rsidP="00ED0B1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насильственная смена положений Конституции</w:t>
      </w:r>
      <w:r w:rsidRPr="00A41A67">
        <w:rPr>
          <w:rFonts w:ascii="Times New Roman" w:hAnsi="Times New Roman" w:cs="Times New Roman"/>
          <w:i/>
          <w:sz w:val="24"/>
          <w:szCs w:val="24"/>
          <w:u w:val="single"/>
        </w:rPr>
        <w:t xml:space="preserve">, а также попытка нарушения целостности государства; </w:t>
      </w:r>
    </w:p>
    <w:p w:rsidR="00000000" w:rsidRPr="00A41A67" w:rsidRDefault="00ED0B15" w:rsidP="00ED0B1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публичное </w:t>
      </w:r>
      <w:r w:rsidRPr="00A41A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оправдание</w:t>
      </w:r>
      <w:r w:rsidRPr="00A41A67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террористических актов; </w:t>
      </w:r>
    </w:p>
    <w:p w:rsidR="00000000" w:rsidRPr="00A41A67" w:rsidRDefault="00ED0B15" w:rsidP="00ED0B1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пропаганда</w:t>
      </w:r>
      <w:r w:rsidRPr="00A41A6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социальной, расовой и религиозной нетерпимости;</w:t>
      </w:r>
    </w:p>
    <w:p w:rsidR="00000000" w:rsidRPr="00A41A67" w:rsidRDefault="00ED0B15" w:rsidP="00ED0B1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распространение </w:t>
      </w:r>
      <w:r w:rsidRPr="00A41A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идей превосходства человека </w:t>
      </w:r>
      <w:r w:rsidRPr="00A41A67">
        <w:rPr>
          <w:rFonts w:ascii="Times New Roman" w:hAnsi="Times New Roman" w:cs="Times New Roman"/>
          <w:i/>
          <w:iCs/>
          <w:sz w:val="24"/>
          <w:szCs w:val="24"/>
          <w:u w:val="single"/>
        </w:rPr>
        <w:t>по расовому</w:t>
      </w:r>
      <w:r w:rsidRPr="00A41A67">
        <w:rPr>
          <w:rFonts w:ascii="Times New Roman" w:hAnsi="Times New Roman" w:cs="Times New Roman"/>
          <w:i/>
          <w:sz w:val="24"/>
          <w:szCs w:val="24"/>
          <w:u w:val="single"/>
        </w:rPr>
        <w:t xml:space="preserve">, религиозному или какому-либо другому признаку; </w:t>
      </w:r>
    </w:p>
    <w:p w:rsidR="00000000" w:rsidRPr="00A41A67" w:rsidRDefault="00ED0B15" w:rsidP="00ED0B1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наруше</w:t>
      </w:r>
      <w:r w:rsidRPr="00A41A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ние прав и свобод человека </w:t>
      </w:r>
      <w:r w:rsidRPr="00A41A6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расовому, религиозному или национальному признаку; </w:t>
      </w:r>
    </w:p>
    <w:p w:rsidR="00000000" w:rsidRPr="00A41A67" w:rsidRDefault="00ED0B15" w:rsidP="00ED0B1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пропаганда нацистской идеологии</w:t>
      </w:r>
      <w:r w:rsidRPr="00A41A67">
        <w:rPr>
          <w:rFonts w:ascii="Times New Roman" w:hAnsi="Times New Roman" w:cs="Times New Roman"/>
          <w:i/>
          <w:sz w:val="24"/>
          <w:szCs w:val="24"/>
          <w:u w:val="single"/>
        </w:rPr>
        <w:t xml:space="preserve">, а также публичная демонстрация ее символов и атрибутов; </w:t>
      </w:r>
    </w:p>
    <w:p w:rsidR="00000000" w:rsidRPr="00A41A67" w:rsidRDefault="00ED0B15" w:rsidP="00ED0B1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массовое изготовление, хранение и распространение </w:t>
      </w:r>
      <w:r w:rsidRPr="00A41A67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экстремистских материалов; </w:t>
      </w:r>
    </w:p>
    <w:p w:rsidR="00ED0B15" w:rsidRPr="00ED0B15" w:rsidRDefault="00ED0B15" w:rsidP="00ED0B1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пуб</w:t>
      </w:r>
      <w:r w:rsidRPr="00A41A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личные призывы к участию в экстремистской деятельности</w:t>
      </w:r>
      <w:r w:rsidRPr="00A41A67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ED0B15" w:rsidRDefault="00ED0B15" w:rsidP="00ED0B15">
      <w:pPr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  <w:u w:val="single"/>
        </w:rPr>
      </w:pPr>
      <w:r w:rsidRPr="00ED0B15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  <w:u w:val="single"/>
        </w:rPr>
        <w:lastRenderedPageBreak/>
        <w:drawing>
          <wp:inline distT="0" distB="0" distL="0" distR="0">
            <wp:extent cx="2528207" cy="1524000"/>
            <wp:effectExtent l="19050" t="0" r="5443" b="0"/>
            <wp:docPr id="6" name="Рисунок 1" descr="extrimizm-768x5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extrimizm-768x51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89468" cy="150064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ED0B15" w:rsidRPr="00ED0B15" w:rsidRDefault="00A41A67" w:rsidP="00ED0B15">
      <w:pPr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</w:rPr>
      </w:pPr>
      <w:r w:rsidRPr="00ED0B15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</w:rPr>
        <w:t>Факторы молодежного экстремизма</w:t>
      </w:r>
    </w:p>
    <w:p w:rsidR="00A41A67" w:rsidRDefault="00A41A67" w:rsidP="00ED0B15">
      <w:pPr>
        <w:pStyle w:val="a9"/>
        <w:numPr>
          <w:ilvl w:val="0"/>
          <w:numId w:val="2"/>
        </w:numPr>
        <w:spacing w:before="240"/>
        <w:ind w:left="0"/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  <w:u w:val="single"/>
        </w:rPr>
        <w:t>Собственные представления и моральные установки</w:t>
      </w:r>
    </w:p>
    <w:p w:rsidR="00ED0B15" w:rsidRPr="00A41A67" w:rsidRDefault="00ED0B15" w:rsidP="00ED0B15">
      <w:pPr>
        <w:pStyle w:val="a9"/>
        <w:spacing w:before="240"/>
        <w:ind w:left="0"/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  <w:u w:val="single"/>
        </w:rPr>
      </w:pPr>
    </w:p>
    <w:p w:rsidR="00A41A67" w:rsidRPr="00ED0B15" w:rsidRDefault="00A41A67" w:rsidP="00ED0B15">
      <w:pPr>
        <w:pStyle w:val="a9"/>
        <w:numPr>
          <w:ilvl w:val="0"/>
          <w:numId w:val="2"/>
        </w:numPr>
        <w:spacing w:before="240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  <w:u w:val="single"/>
        </w:rPr>
        <w:t xml:space="preserve">Стресс, повлекший за собой дезинтеграцию в обществе </w:t>
      </w:r>
    </w:p>
    <w:p w:rsidR="00ED0B15" w:rsidRPr="00A41A67" w:rsidRDefault="00ED0B15" w:rsidP="00ED0B15">
      <w:pPr>
        <w:pStyle w:val="a9"/>
        <w:spacing w:before="240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</w:p>
    <w:p w:rsidR="00A41A67" w:rsidRPr="00ED0B15" w:rsidRDefault="00A41A67" w:rsidP="00ED0B15">
      <w:pPr>
        <w:pStyle w:val="a9"/>
        <w:numPr>
          <w:ilvl w:val="0"/>
          <w:numId w:val="2"/>
        </w:numPr>
        <w:spacing w:before="240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  <w:u w:val="single"/>
        </w:rPr>
        <w:t xml:space="preserve">Личностные психологические особенности (агрессивность, внушаемость) </w:t>
      </w:r>
    </w:p>
    <w:p w:rsidR="00ED0B15" w:rsidRPr="00A41A67" w:rsidRDefault="00ED0B15" w:rsidP="00ED0B15">
      <w:pPr>
        <w:pStyle w:val="a9"/>
        <w:spacing w:before="240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</w:p>
    <w:p w:rsidR="00ED0B15" w:rsidRPr="00ED0B15" w:rsidRDefault="00A41A67" w:rsidP="00ED0B15">
      <w:pPr>
        <w:pStyle w:val="a9"/>
        <w:numPr>
          <w:ilvl w:val="0"/>
          <w:numId w:val="2"/>
        </w:numPr>
        <w:spacing w:before="240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  <w:u w:val="single"/>
        </w:rPr>
        <w:t xml:space="preserve">Влияние родителей, которые отличаются радикальными убеждениями </w:t>
      </w:r>
    </w:p>
    <w:p w:rsidR="00ED0B15" w:rsidRPr="00ED0B15" w:rsidRDefault="00ED0B15" w:rsidP="00ED0B15">
      <w:pPr>
        <w:pStyle w:val="a9"/>
        <w:spacing w:before="240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</w:p>
    <w:p w:rsidR="00ED0B15" w:rsidRPr="00ED0B15" w:rsidRDefault="00A41A67" w:rsidP="00ED0B15">
      <w:pPr>
        <w:pStyle w:val="a9"/>
        <w:numPr>
          <w:ilvl w:val="0"/>
          <w:numId w:val="2"/>
        </w:numPr>
        <w:spacing w:before="240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  <w:u w:val="single"/>
        </w:rPr>
        <w:t xml:space="preserve">Влияние группы сверстников, которые являются приверженцами экстремистских идей </w:t>
      </w:r>
    </w:p>
    <w:p w:rsidR="00ED0B15" w:rsidRPr="00ED0B15" w:rsidRDefault="00ED0B15" w:rsidP="00ED0B15">
      <w:pPr>
        <w:pStyle w:val="a9"/>
        <w:spacing w:before="240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</w:p>
    <w:p w:rsidR="00ED0B15" w:rsidRPr="00ED0B15" w:rsidRDefault="00A41A67" w:rsidP="00ED0B15">
      <w:pPr>
        <w:pStyle w:val="a9"/>
        <w:numPr>
          <w:ilvl w:val="0"/>
          <w:numId w:val="2"/>
        </w:numPr>
        <w:spacing w:before="240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  <w:r w:rsidRPr="00A41A67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  <w:u w:val="single"/>
        </w:rPr>
        <w:t xml:space="preserve">Влияние авторитетных лиц, находящихся в кругу общения подростка </w:t>
      </w:r>
    </w:p>
    <w:p w:rsidR="00AA731D" w:rsidRPr="00ED0B15" w:rsidRDefault="00774E39" w:rsidP="00ED0B15">
      <w:pPr>
        <w:jc w:val="center"/>
        <w:rPr>
          <w:rFonts w:ascii="Times New Roman" w:hAnsi="Times New Roman"/>
          <w:i/>
        </w:rPr>
      </w:pPr>
      <w:r w:rsidRPr="00EF76CA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br/>
      </w:r>
      <w:r w:rsidR="002D6672">
        <w:rPr>
          <w:rFonts w:ascii="Times New Roman" w:eastAsia="Times New Roman" w:hAnsi="Times New Roman" w:cs="Times New Roman"/>
          <w:i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091995" cy="2292179"/>
            <wp:effectExtent l="19050" t="0" r="0" b="0"/>
            <wp:docPr id="3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322" cy="230947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2D6672" w:rsidRPr="00EF76CA" w:rsidRDefault="002D6672" w:rsidP="00ED0B1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EF76CA" w:rsidRPr="00ED0B15" w:rsidRDefault="00EF76CA" w:rsidP="00ED0B1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A7AFD" w:rsidRPr="00ED0B15" w:rsidRDefault="002D6672" w:rsidP="00ED0B1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Полезная и</w:t>
      </w:r>
      <w:r w:rsidR="00EF76CA" w:rsidRPr="00ED0B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нформация </w:t>
      </w:r>
      <w:r w:rsidR="00A41A67" w:rsidRPr="00ED0B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профилактике идей экстремизма и терроризма</w:t>
      </w:r>
    </w:p>
    <w:p w:rsidR="00820519" w:rsidRPr="00ED0B15" w:rsidRDefault="00820519" w:rsidP="00ED0B1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647EC" w:rsidRPr="00ED0B15" w:rsidRDefault="00D647EC" w:rsidP="00ED0B1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647EC" w:rsidRPr="00ED0B15" w:rsidRDefault="00D647EC" w:rsidP="00ED0B15">
      <w:pPr>
        <w:pStyle w:val="a6"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г. Кострома,</w:t>
      </w:r>
    </w:p>
    <w:p w:rsidR="00D647EC" w:rsidRPr="00ED0B15" w:rsidRDefault="00D647EC" w:rsidP="00ED0B15">
      <w:pPr>
        <w:pStyle w:val="a6"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ул. Центральная, 25,</w:t>
      </w:r>
    </w:p>
    <w:p w:rsidR="00D647EC" w:rsidRPr="00ED0B15" w:rsidRDefault="00D647EC" w:rsidP="00ED0B15">
      <w:pPr>
        <w:pStyle w:val="a6"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тел. 8(4942) 411231</w:t>
      </w:r>
    </w:p>
    <w:p w:rsidR="00D647EC" w:rsidRPr="00ED0B15" w:rsidRDefault="00D647EC" w:rsidP="00ED0B15">
      <w:pPr>
        <w:pStyle w:val="a6"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Style w:val="a7"/>
          <w:rFonts w:ascii="Times New Roman" w:hAnsi="Times New Roman" w:cs="Times New Roman"/>
          <w:b/>
          <w:i/>
          <w:sz w:val="28"/>
          <w:szCs w:val="28"/>
        </w:rPr>
        <w:t>http://www.kdm44.ru/</w:t>
      </w:r>
    </w:p>
    <w:p w:rsidR="00D647EC" w:rsidRPr="00ED0B15" w:rsidRDefault="00F5334D" w:rsidP="00ED0B15">
      <w:pPr>
        <w:widowControl w:val="0"/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hyperlink r:id="rId11" w:history="1">
        <w:r w:rsidR="00D647EC" w:rsidRPr="00ED0B15">
          <w:rPr>
            <w:rStyle w:val="a7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https://vk.com/kostroma_friends</w:t>
        </w:r>
      </w:hyperlink>
    </w:p>
    <w:p w:rsidR="00EF76CA" w:rsidRPr="00ED0B15" w:rsidRDefault="00170415" w:rsidP="00ED0B15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D647EC" w:rsidRPr="00ED0B15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mckostroma</w:t>
        </w:r>
        <w:r w:rsidR="00D647EC" w:rsidRPr="00ED0B15">
          <w:rPr>
            <w:rStyle w:val="a7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@</w:t>
        </w:r>
        <w:r w:rsidR="00D647EC" w:rsidRPr="00ED0B15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yandex</w:t>
        </w:r>
        <w:r w:rsidR="00D647EC" w:rsidRPr="00ED0B15">
          <w:rPr>
            <w:rStyle w:val="a7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="00D647EC" w:rsidRPr="00ED0B15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</w:hyperlink>
    </w:p>
    <w:p w:rsidR="00D647EC" w:rsidRDefault="00D647EC" w:rsidP="00ED0B1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5D7C10" w:rsidRPr="008E57AD" w:rsidRDefault="00AB40A1" w:rsidP="00ED0B1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Кострома - </w:t>
      </w:r>
      <w:r w:rsidR="00ED0B15">
        <w:rPr>
          <w:rFonts w:ascii="Times New Roman" w:hAnsi="Times New Roman" w:cs="Times New Roman"/>
          <w:b/>
          <w:i/>
          <w:sz w:val="26"/>
          <w:szCs w:val="26"/>
          <w:lang w:eastAsia="ru-RU"/>
        </w:rPr>
        <w:t>2021</w:t>
      </w:r>
    </w:p>
    <w:sectPr w:rsidR="005D7C10" w:rsidRPr="008E57AD" w:rsidSect="008E57AD">
      <w:pgSz w:w="16838" w:h="11906" w:orient="landscape"/>
      <w:pgMar w:top="993" w:right="820" w:bottom="851" w:left="851" w:header="708" w:footer="708" w:gutter="0"/>
      <w:cols w:num="3" w:space="9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37B"/>
    <w:multiLevelType w:val="hybridMultilevel"/>
    <w:tmpl w:val="6AD49E3E"/>
    <w:lvl w:ilvl="0" w:tplc="310620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DE73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5CFD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8A88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F690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C4F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1802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B81F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823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DC85335"/>
    <w:multiLevelType w:val="hybridMultilevel"/>
    <w:tmpl w:val="8B7C93D0"/>
    <w:lvl w:ilvl="0" w:tplc="FE7C66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28A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C8B7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BC2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442F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2DC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2DA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F64E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290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FB05D23"/>
    <w:multiLevelType w:val="hybridMultilevel"/>
    <w:tmpl w:val="C2CC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F69"/>
    <w:rsid w:val="00065F69"/>
    <w:rsid w:val="000C6EA5"/>
    <w:rsid w:val="000D7FB2"/>
    <w:rsid w:val="000E22DE"/>
    <w:rsid w:val="00152AEF"/>
    <w:rsid w:val="00170415"/>
    <w:rsid w:val="00256354"/>
    <w:rsid w:val="002D6672"/>
    <w:rsid w:val="00325F10"/>
    <w:rsid w:val="003A406E"/>
    <w:rsid w:val="003D144F"/>
    <w:rsid w:val="003F51BF"/>
    <w:rsid w:val="004E51F8"/>
    <w:rsid w:val="004F5B63"/>
    <w:rsid w:val="005C4804"/>
    <w:rsid w:val="005D7C10"/>
    <w:rsid w:val="006C614C"/>
    <w:rsid w:val="006F176C"/>
    <w:rsid w:val="007136B5"/>
    <w:rsid w:val="0071584B"/>
    <w:rsid w:val="00774E39"/>
    <w:rsid w:val="0079578F"/>
    <w:rsid w:val="007C3A4A"/>
    <w:rsid w:val="00820519"/>
    <w:rsid w:val="008205A4"/>
    <w:rsid w:val="00833DA1"/>
    <w:rsid w:val="00897AE6"/>
    <w:rsid w:val="008A5EC4"/>
    <w:rsid w:val="008E57AD"/>
    <w:rsid w:val="00943C16"/>
    <w:rsid w:val="00955C43"/>
    <w:rsid w:val="0098702B"/>
    <w:rsid w:val="00987727"/>
    <w:rsid w:val="00A256F1"/>
    <w:rsid w:val="00A41A67"/>
    <w:rsid w:val="00A96541"/>
    <w:rsid w:val="00AA731D"/>
    <w:rsid w:val="00AB40A1"/>
    <w:rsid w:val="00B06159"/>
    <w:rsid w:val="00B76020"/>
    <w:rsid w:val="00BA5BA7"/>
    <w:rsid w:val="00BA7AFD"/>
    <w:rsid w:val="00BC6209"/>
    <w:rsid w:val="00C05F7B"/>
    <w:rsid w:val="00C850DE"/>
    <w:rsid w:val="00CD579C"/>
    <w:rsid w:val="00D244A2"/>
    <w:rsid w:val="00D57792"/>
    <w:rsid w:val="00D647EC"/>
    <w:rsid w:val="00D94ED3"/>
    <w:rsid w:val="00DB5A4B"/>
    <w:rsid w:val="00E14FFC"/>
    <w:rsid w:val="00E818AF"/>
    <w:rsid w:val="00ED0B15"/>
    <w:rsid w:val="00EF76CA"/>
    <w:rsid w:val="00F34716"/>
    <w:rsid w:val="00F5334D"/>
    <w:rsid w:val="00F95627"/>
    <w:rsid w:val="00FA5726"/>
    <w:rsid w:val="00FB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F69"/>
    <w:rPr>
      <w:b/>
      <w:bCs/>
    </w:rPr>
  </w:style>
  <w:style w:type="character" w:customStyle="1" w:styleId="apple-converted-space">
    <w:name w:val="apple-converted-space"/>
    <w:basedOn w:val="a0"/>
    <w:rsid w:val="00065F69"/>
  </w:style>
  <w:style w:type="paragraph" w:styleId="a4">
    <w:name w:val="Balloon Text"/>
    <w:basedOn w:val="a"/>
    <w:link w:val="a5"/>
    <w:uiPriority w:val="99"/>
    <w:semiHidden/>
    <w:unhideWhenUsed/>
    <w:rsid w:val="00B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051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647E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4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1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855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631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77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78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531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634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15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509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403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27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546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360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ckostrom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kostroma_friend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A4724-1D8D-42CB-9F44-9ADFAE6C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ЦПМИ</dc:creator>
  <cp:lastModifiedBy>Пользователь Windows</cp:lastModifiedBy>
  <cp:revision>2</cp:revision>
  <cp:lastPrinted>2018-12-12T09:54:00Z</cp:lastPrinted>
  <dcterms:created xsi:type="dcterms:W3CDTF">2021-01-29T13:42:00Z</dcterms:created>
  <dcterms:modified xsi:type="dcterms:W3CDTF">2021-01-29T13:42:00Z</dcterms:modified>
</cp:coreProperties>
</file>