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2" w:rsidRDefault="00297B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7B52" w:rsidRDefault="00297B52">
      <w:pPr>
        <w:pStyle w:val="ConsPlusNormal"/>
        <w:jc w:val="both"/>
        <w:outlineLvl w:val="0"/>
      </w:pPr>
    </w:p>
    <w:p w:rsidR="00297B52" w:rsidRDefault="00297B52">
      <w:pPr>
        <w:pStyle w:val="ConsPlusTitle"/>
        <w:jc w:val="center"/>
        <w:outlineLvl w:val="0"/>
      </w:pPr>
      <w:r>
        <w:t>ГУБЕРНАТОР КОСТРОМСКОЙ ОБЛАСТИ</w:t>
      </w:r>
    </w:p>
    <w:p w:rsidR="00297B52" w:rsidRDefault="00297B52">
      <w:pPr>
        <w:pStyle w:val="ConsPlusTitle"/>
        <w:jc w:val="center"/>
      </w:pPr>
    </w:p>
    <w:p w:rsidR="00297B52" w:rsidRDefault="00297B52">
      <w:pPr>
        <w:pStyle w:val="ConsPlusTitle"/>
        <w:jc w:val="center"/>
      </w:pPr>
      <w:r>
        <w:t>ПОСТАНОВЛЕНИЕ</w:t>
      </w:r>
    </w:p>
    <w:p w:rsidR="00297B52" w:rsidRDefault="00297B52">
      <w:pPr>
        <w:pStyle w:val="ConsPlusTitle"/>
        <w:jc w:val="center"/>
      </w:pPr>
      <w:r>
        <w:t>от 3 октября 2016 г. N 207</w:t>
      </w:r>
    </w:p>
    <w:p w:rsidR="00297B52" w:rsidRDefault="00297B52">
      <w:pPr>
        <w:pStyle w:val="ConsPlusTitle"/>
        <w:jc w:val="center"/>
      </w:pPr>
    </w:p>
    <w:p w:rsidR="00297B52" w:rsidRDefault="00297B52">
      <w:pPr>
        <w:pStyle w:val="ConsPlusTitle"/>
        <w:jc w:val="center"/>
      </w:pPr>
      <w:r>
        <w:t xml:space="preserve">О ПРОВЕРКЕ ДОСТОВЕРНОСТИ И ПОЛНОТЫ СВЕДЕНИЙ О ДОХОДАХ, </w:t>
      </w:r>
      <w:proofErr w:type="gramStart"/>
      <w:r>
        <w:t>ОБ</w:t>
      </w:r>
      <w:proofErr w:type="gramEnd"/>
    </w:p>
    <w:p w:rsidR="00297B52" w:rsidRDefault="00297B52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</w:t>
      </w:r>
    </w:p>
    <w:p w:rsidR="00297B52" w:rsidRDefault="00297B52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В СООТВЕТСТВИИ С ЗАКОНОДАТЕЛЬСТВОМ О</w:t>
      </w:r>
    </w:p>
    <w:p w:rsidR="00297B52" w:rsidRDefault="00297B52">
      <w:pPr>
        <w:pStyle w:val="ConsPlusTitle"/>
        <w:jc w:val="center"/>
      </w:pPr>
      <w:r>
        <w:t xml:space="preserve">ПРОТИВОДЕЙСТВИИ КОРРУПЦИИ ГРАЖДАНАМИ, ПРЕТЕНДУЮЩИМИ </w:t>
      </w:r>
      <w:proofErr w:type="gramStart"/>
      <w:r>
        <w:t>НА</w:t>
      </w:r>
      <w:proofErr w:type="gramEnd"/>
    </w:p>
    <w:p w:rsidR="00297B52" w:rsidRDefault="00297B52">
      <w:pPr>
        <w:pStyle w:val="ConsPlusTitle"/>
        <w:jc w:val="center"/>
      </w:pPr>
      <w:r>
        <w:t>ЗАМЕЩЕНИЕ ГОСУДАРСТВЕННЫХ ДОЛЖНОСТЕЙ КОСТРОМСКОЙ ОБЛАСТИ, И</w:t>
      </w:r>
    </w:p>
    <w:p w:rsidR="00297B52" w:rsidRDefault="00297B52">
      <w:pPr>
        <w:pStyle w:val="ConsPlusTitle"/>
        <w:jc w:val="center"/>
      </w:pPr>
      <w:r>
        <w:t>ЛИЦАМИ, ЗАМЕЩАЮЩИМИ ДАННЫЕ ДОЛЖНОСТИ, И СОБЛЮДЕНИЯ ЛИЦАМИ,</w:t>
      </w:r>
    </w:p>
    <w:p w:rsidR="00297B52" w:rsidRDefault="00297B5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КОСТРОМСКОЙ ОБЛАСТИ,</w:t>
      </w:r>
    </w:p>
    <w:p w:rsidR="00297B52" w:rsidRDefault="00297B52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297B52" w:rsidRDefault="00297B52">
      <w:pPr>
        <w:pStyle w:val="ConsPlusTitle"/>
        <w:jc w:val="center"/>
      </w:pPr>
      <w:proofErr w:type="gramStart"/>
      <w:r>
        <w:t>УРЕГУЛИРОВАНИИ</w:t>
      </w:r>
      <w:proofErr w:type="gramEnd"/>
      <w:r>
        <w:t xml:space="preserve"> КОНФЛИКТА ИНТЕРЕСОВ, ИСПОЛНЕНИЯ ИМИ</w:t>
      </w:r>
    </w:p>
    <w:p w:rsidR="00297B52" w:rsidRDefault="00297B52">
      <w:pPr>
        <w:pStyle w:val="ConsPlusTitle"/>
        <w:jc w:val="center"/>
      </w:pPr>
      <w:r>
        <w:t>ДОЛЖНОСТНЫХ ОБЯЗАННОСТЕЙ</w:t>
      </w:r>
    </w:p>
    <w:p w:rsidR="00297B52" w:rsidRDefault="00297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7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7B52" w:rsidRDefault="00297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B52" w:rsidRDefault="00297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04.04.2018 N 85)</w:t>
            </w:r>
          </w:p>
        </w:tc>
      </w:tr>
    </w:tbl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Закона Костромской области от 10 марта 2009 года N 450-4-ЗКО "О противодействии коррупции в Костромской области" постановляю:</w:t>
      </w:r>
    </w:p>
    <w:p w:rsidR="00297B52" w:rsidRDefault="00297B5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04.04.2018 N 85)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противодействии коррупции гражданами, претендующими на замещение государственных должностей Костромской области, и лицами, замещающими государственные должности Костромской области, и соблюдения лицами, замещающими государственные должности Костромской области, ограничений и запретов, требований о предотвращении или урегулировании конфликта интересов, исполнения ими</w:t>
      </w:r>
      <w:proofErr w:type="gramEnd"/>
      <w:r>
        <w:t xml:space="preserve"> должностных обязанностей.</w:t>
      </w:r>
    </w:p>
    <w:p w:rsidR="00297B52" w:rsidRDefault="00297B52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04.04.2018 N 85)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2. Со дня вступления в силу настоящего постановления признать утратившими силу:</w:t>
      </w:r>
    </w:p>
    <w:p w:rsidR="00297B52" w:rsidRDefault="00297B52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11 марта 2010 года N 39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Костромской области, и лицами, замещающими государственные должности Костромской области, и соблюдения ограничений лицами, замещающими государственные должности Костромской области";</w:t>
      </w:r>
      <w:proofErr w:type="gramEnd"/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25 июня 2012 года N 129 "О внесении изменений в постановление губернатора Костромской области от 11.03.2010 N 39";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9 октября 2015 года N 174 "О внесении изменений в постановление губернатора Костромской области от 11.03.2010 N 39";</w:t>
      </w:r>
    </w:p>
    <w:p w:rsidR="00297B52" w:rsidRDefault="00297B52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3" w:history="1">
        <w:r>
          <w:rPr>
            <w:color w:val="0000FF"/>
          </w:rPr>
          <w:t>абзацы второй</w:t>
        </w:r>
      </w:hyperlink>
      <w:r>
        <w:t>-</w:t>
      </w:r>
      <w:hyperlink r:id="rId14" w:history="1">
        <w:r>
          <w:rPr>
            <w:color w:val="0000FF"/>
          </w:rPr>
          <w:t>пятый пункта 8</w:t>
        </w:r>
      </w:hyperlink>
      <w:r>
        <w:t xml:space="preserve"> положения о представлении гражданами, претендующими на замещение государственных должностей Костромской области, муниципальных должностей, должностей государственной гражданской службы Костромской области, должностей руководителей областных государственных учреждений, и лицами, замещающими указанные </w:t>
      </w:r>
      <w:r>
        <w:lastRenderedPageBreak/>
        <w:t>должности, сведений о доходах, об имуществе и обязательствах имущественного характера (приложение N 1), утвержденного постановлением губернатора Костромской области от 28 марта 2016 года N 55 "О</w:t>
      </w:r>
      <w:proofErr w:type="gramEnd"/>
      <w:r>
        <w:t xml:space="preserve"> </w:t>
      </w:r>
      <w:proofErr w:type="gramStart"/>
      <w:r>
        <w:t>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характера".</w:t>
      </w:r>
      <w:proofErr w:type="gramEnd"/>
    </w:p>
    <w:p w:rsidR="00297B52" w:rsidRDefault="00297B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jc w:val="right"/>
      </w:pPr>
      <w:r>
        <w:t>И.о. губернатора</w:t>
      </w:r>
    </w:p>
    <w:p w:rsidR="00297B52" w:rsidRDefault="00297B52">
      <w:pPr>
        <w:pStyle w:val="ConsPlusNormal"/>
        <w:jc w:val="right"/>
      </w:pPr>
      <w:r>
        <w:t>Костромской области</w:t>
      </w:r>
    </w:p>
    <w:p w:rsidR="00297B52" w:rsidRDefault="00297B52">
      <w:pPr>
        <w:pStyle w:val="ConsPlusNormal"/>
        <w:jc w:val="right"/>
      </w:pPr>
      <w:r>
        <w:t>И.КОРСУН</w:t>
      </w: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jc w:val="right"/>
        <w:outlineLvl w:val="0"/>
      </w:pPr>
      <w:r>
        <w:t>Приложение</w:t>
      </w: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jc w:val="right"/>
      </w:pPr>
      <w:r>
        <w:t>Утверждено</w:t>
      </w:r>
    </w:p>
    <w:p w:rsidR="00297B52" w:rsidRDefault="00297B52">
      <w:pPr>
        <w:pStyle w:val="ConsPlusNormal"/>
        <w:jc w:val="right"/>
      </w:pPr>
      <w:r>
        <w:t>постановлением</w:t>
      </w:r>
    </w:p>
    <w:p w:rsidR="00297B52" w:rsidRDefault="00297B52">
      <w:pPr>
        <w:pStyle w:val="ConsPlusNormal"/>
        <w:jc w:val="right"/>
      </w:pPr>
      <w:r>
        <w:t>губернатора</w:t>
      </w:r>
    </w:p>
    <w:p w:rsidR="00297B52" w:rsidRDefault="00297B52">
      <w:pPr>
        <w:pStyle w:val="ConsPlusNormal"/>
        <w:jc w:val="right"/>
      </w:pPr>
      <w:r>
        <w:t>Костромской области</w:t>
      </w:r>
    </w:p>
    <w:p w:rsidR="00297B52" w:rsidRDefault="00297B52">
      <w:pPr>
        <w:pStyle w:val="ConsPlusNormal"/>
        <w:jc w:val="right"/>
      </w:pPr>
      <w:r>
        <w:t>от 3 октября 2016 г. N 207</w:t>
      </w: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Title"/>
        <w:jc w:val="center"/>
      </w:pPr>
      <w:bookmarkStart w:id="0" w:name="P46"/>
      <w:bookmarkEnd w:id="0"/>
      <w:r>
        <w:t>ПОЛОЖЕНИЕ</w:t>
      </w:r>
    </w:p>
    <w:p w:rsidR="00297B52" w:rsidRDefault="00297B52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297B52" w:rsidRDefault="00297B5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97B52" w:rsidRDefault="00297B52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В СООТВЕТСТВИИ С ЗАКОНОДАТЕЛЬСТВОМ</w:t>
      </w:r>
    </w:p>
    <w:p w:rsidR="00297B52" w:rsidRDefault="00297B52">
      <w:pPr>
        <w:pStyle w:val="ConsPlusTitle"/>
        <w:jc w:val="center"/>
      </w:pPr>
      <w:r>
        <w:t>О ПРОТИВОДЕЙСТВИИ КОРРУПЦИИ ГРАЖДАНАМИ, ПРЕТЕНДУЮЩИМИ</w:t>
      </w:r>
    </w:p>
    <w:p w:rsidR="00297B52" w:rsidRDefault="00297B52">
      <w:pPr>
        <w:pStyle w:val="ConsPlusTitle"/>
        <w:jc w:val="center"/>
      </w:pPr>
      <w:r>
        <w:t>НА ЗАМЕЩЕНИЕ ГОСУДАРСТВЕННЫХ ДОЛЖНОСТЕЙ КОСТРОМСКОЙ ОБЛАСТИ,</w:t>
      </w:r>
    </w:p>
    <w:p w:rsidR="00297B52" w:rsidRDefault="00297B52">
      <w:pPr>
        <w:pStyle w:val="ConsPlusTitle"/>
        <w:jc w:val="center"/>
      </w:pPr>
      <w:r>
        <w:t>И ЛИЦАМИ, ЗАМЕЩАЮЩИМИ ДАННЫЕ ДОЛЖНОСТИ, И СОБЛЮДЕНИЯ ЛИЦАМИ,</w:t>
      </w:r>
    </w:p>
    <w:p w:rsidR="00297B52" w:rsidRDefault="00297B5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КОСТРОМСКОЙ ОБЛАСТИ,</w:t>
      </w:r>
    </w:p>
    <w:p w:rsidR="00297B52" w:rsidRDefault="00297B52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297B52" w:rsidRDefault="00297B52">
      <w:pPr>
        <w:pStyle w:val="ConsPlusTitle"/>
        <w:jc w:val="center"/>
      </w:pPr>
      <w:proofErr w:type="gramStart"/>
      <w:r>
        <w:t>УРЕГУЛИРОВАНИИ</w:t>
      </w:r>
      <w:proofErr w:type="gramEnd"/>
      <w:r>
        <w:t xml:space="preserve"> КОНФЛИКТА ИНТЕРЕСОВ, ИСПОЛНЕНИЯ ИМИ</w:t>
      </w:r>
    </w:p>
    <w:p w:rsidR="00297B52" w:rsidRDefault="00297B52">
      <w:pPr>
        <w:pStyle w:val="ConsPlusTitle"/>
        <w:jc w:val="center"/>
      </w:pPr>
      <w:r>
        <w:t>ДОЛЖНОСТНЫХ ОБЯЗАННОСТЕЙ</w:t>
      </w:r>
    </w:p>
    <w:p w:rsidR="00297B52" w:rsidRDefault="00297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7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7B52" w:rsidRDefault="00297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B52" w:rsidRDefault="00297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04.04.2018 N 85)</w:t>
            </w:r>
          </w:p>
        </w:tc>
      </w:tr>
    </w:tbl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ind w:firstLine="540"/>
        <w:jc w:val="both"/>
      </w:pPr>
      <w:r>
        <w:t>1. Настоящее Положение определяет порядок осуществления проверки:</w:t>
      </w:r>
    </w:p>
    <w:p w:rsidR="00297B52" w:rsidRDefault="00297B52">
      <w:pPr>
        <w:pStyle w:val="ConsPlusNormal"/>
        <w:spacing w:before="220"/>
        <w:ind w:firstLine="540"/>
        <w:jc w:val="both"/>
      </w:pPr>
      <w:proofErr w:type="gramStart"/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28 марта 2016 года N 55 "О 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</w:t>
      </w:r>
      <w:proofErr w:type="gramEnd"/>
      <w:r>
        <w:t xml:space="preserve">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характера" </w:t>
      </w:r>
      <w:r>
        <w:lastRenderedPageBreak/>
        <w:t>гражданами, претендующими на замещение государственных должностей Костромской области, и лицами, замещающими государственные должности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2) соблюдения лицами, замещающими государственные должности Костромской области, ограничений и запретов, требований о предотвращении или урегулировании конфликта интересов, исполнения ими должностных обязанностей (далее - установленные ограничения и запреты, требования).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гражданам, претендующим на замещение государственных должностей Костромской области (далее - граждане), и лицам, замещающим государственные должности Костромской области, в соответствии с настоящим Положением относятся граждане, претендующие на замещение государственных должностей Костромской области: первого заместителя губернатора Костромской области, исполняющего в период временного отсутствия губернатора Костромской области его обязанности, первого заместителя губернатора Костромской области, заместителя губернатора Костромской области, статс-секретаря - заместителя губернатора Костромской</w:t>
      </w:r>
      <w:proofErr w:type="gramEnd"/>
      <w:r>
        <w:t xml:space="preserve"> области, председателя избирательной комиссии Костромской области, заместителя председателя избирательной комиссии Костромской области, секретаря избирательной комиссии Костромской области, Уполномоченного по правам человека в Костромской области, Уполномоченного по защите прав предпринимателей в Костромской области, председателя контрольно-счетной палаты Костромской области, и лица, замещающие указанные государственные должности Костромской области.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соблюдения лицом, замещающим государственную должность Костромской области,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осуществляется с учетом положений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4. Проверка осуществляется:</w:t>
      </w:r>
    </w:p>
    <w:p w:rsidR="00297B52" w:rsidRDefault="00297B52">
      <w:pPr>
        <w:pStyle w:val="ConsPlusNormal"/>
        <w:spacing w:before="220"/>
        <w:ind w:firstLine="540"/>
        <w:jc w:val="both"/>
      </w:pPr>
      <w:proofErr w:type="gramStart"/>
      <w:r>
        <w:t>1) в отношении граждан, претендующих на замещение государственных должностей Костромской области: первого заместителя губернатора Костромской области, исполняющего в период временного отсутствия губернатора Костромской области его обязанности, первого заместителя губернатора Костромской области, заместителя губернатора Костромской области, статс-секретаря - заместителя губернатора Костромской области, и лиц, замещающих указанные государственные должности Костромской области, - отделом по профилактике коррупционных и иных правонарушений администрации Костромской области по решению</w:t>
      </w:r>
      <w:proofErr w:type="gramEnd"/>
      <w:r>
        <w:t xml:space="preserve"> губернатора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2) в отношении лиц, замещающих государственные должности Костромской области: председателя избирательной комиссии Костромской области, Уполномоченного по правам человека в Костромской области, Уполномоченного по защите прав предпринимателей в Костромской области, председателя контрольно-счетной палаты Костромской области, - отделом по профилактике коррупционных и иных правонарушений администрации Костромской области по решению губернатора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proofErr w:type="gramStart"/>
      <w:r>
        <w:t xml:space="preserve">3) в отношении граждан, претендующих на замещение государственных должностей Костромской области: председателя избирательной комиссии Костромской области, заместителя председателя избирательной комиссии Костромской области, секретаря избирательной комиссии Костромской области, и лиц, замещающих государственные должности Костромской области: заместителя председателя избирательной комиссии Костромской области, секретаря избирательной комиссии Костромской области, - подразделением кадровой службы </w:t>
      </w:r>
      <w:r>
        <w:lastRenderedPageBreak/>
        <w:t>избирательной комиссии Костромской области или должностным лицом, осуществляющим в избирательной комиссии Костромской</w:t>
      </w:r>
      <w:proofErr w:type="gramEnd"/>
      <w:r>
        <w:t xml:space="preserve"> области кадровую работу, по решению председателя избирательной комиссии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4) в отношении граждан, претендующих на замещение государственных должностей Костромской области: Уполномоченного по правам человека в Костромской области, Уполномоченного по защите прав предпринимателей в Костромской области, председателя контрольно-счетной палаты Костромской области, - подразделением кадровой службы Костромской областной Думы или должностным лицом, осуществляющим в Костромской областной Думе кадровую работу, по решению председателя Костромской областной Думы.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доходах, об имуществе и обязательствах имущественного характера, представленных гражданином, осуществляется до его назначения (избрания) на государственную должность Костромской области.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В отношении лица, замещающего государственную должность Костромской области и претендующего на замещение иной государственной должности Костромской области, проверка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 в соответствии с настоящим Положением не осуществляется.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6. Решение о проверке принимается отдельно в отношении каждого гражданина или лица, замещающего государственную должность Костромской области, и оформляется в письменной форме, если иное не установлено настоящим Положением.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7. По письменному решению губернатора Костромской области отдел по профилактике коррупционных и иных правонарушений администрации Костромской области, по письменному решению председателя избирательной комиссии Костромской области подразделение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могут осуществлять проверку: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2) соблюдения лицами, замещающими государственные должности Костромской области, установленных ограничений и запретов, требований.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Проверка, предусмотренная настоящим пунктом, может проводиться независимо от оснований, указанных в </w:t>
      </w:r>
      <w:hyperlink w:anchor="P77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297B52" w:rsidRDefault="00297B52">
      <w:pPr>
        <w:pStyle w:val="ConsPlusNormal"/>
        <w:spacing w:before="220"/>
        <w:ind w:firstLine="540"/>
        <w:jc w:val="both"/>
      </w:pPr>
      <w:bookmarkStart w:id="1" w:name="P77"/>
      <w:bookmarkEnd w:id="1"/>
      <w:r>
        <w:t>8. Основанием для осуществления проверки в отношении лица, замещающего государственную должность Костромской области, является достаточная информация, представленная в письменном виде губернатору Костромской области, в избирательную комиссию Костромской области: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1) правоохранительными, налоговыми органами и другими государственными органами, органами государственной власти;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3) Общественной палатой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4) должностными лицами отдела по профилактике коррупционных и иных правонарушений администрации Костромской области, должностными лицами подразделений кадровой службы </w:t>
      </w:r>
      <w:r>
        <w:lastRenderedPageBreak/>
        <w:t>соответствующего органа государственной власти Костромской области, государственного органа Костромской области или должностным лицом, осуществляющим в соответствующем органе государственной власти Костромской области, государственном органе Костромской области кадровую работу;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осуществлении проверки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руководитель подразделения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вправе:</w:t>
      </w:r>
      <w:proofErr w:type="gramEnd"/>
    </w:p>
    <w:p w:rsidR="00297B52" w:rsidRDefault="00297B52">
      <w:pPr>
        <w:pStyle w:val="ConsPlusNormal"/>
        <w:spacing w:before="220"/>
        <w:ind w:firstLine="540"/>
        <w:jc w:val="both"/>
      </w:pPr>
      <w:r>
        <w:t>1) проводить собеседование с гражданином или лицом, замещающим государственную должность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государственную должность Костромской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государственную должность Костромской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297B52" w:rsidRDefault="00297B52">
      <w:pPr>
        <w:pStyle w:val="ConsPlusNormal"/>
        <w:spacing w:before="220"/>
        <w:ind w:firstLine="540"/>
        <w:jc w:val="both"/>
      </w:pPr>
      <w:bookmarkStart w:id="2" w:name="P89"/>
      <w:bookmarkEnd w:id="2"/>
      <w:proofErr w:type="gramStart"/>
      <w:r>
        <w:t>4) направлять в установленном порядке запросы (кроме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организации) об имеющихся</w:t>
      </w:r>
      <w:proofErr w:type="gramEnd"/>
      <w:r>
        <w:t xml:space="preserve"> </w:t>
      </w:r>
      <w:proofErr w:type="gramStart"/>
      <w:r>
        <w:t>у них сведениях: о доходах, об имуществе и обязательствах имущественного характера гражданина или лица, замещающего государственную должность Костромской области, его супруги (супруга) и несовершеннолетних детей; о соблюдении лицом, замещающим государственную должность Костромской области, установленных ограничений и запретов, требований;</w:t>
      </w:r>
      <w:proofErr w:type="gramEnd"/>
    </w:p>
    <w:p w:rsidR="00297B52" w:rsidRDefault="00297B52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 Костромской области, в соответствии с законодательством о противодействии коррупции.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12. Запросы в кредитные организации, налоговые органы и органы, осуществляющие государственную регистрацию прав на недвижимое имущество и сделок с ним, направляются: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1) губернатором Костромской области или специально уполномоченным заместителем губернатора Костромской области на основании обращения руководителя отдела по профилактике коррупционных и иных правонарушений администрации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lastRenderedPageBreak/>
        <w:t xml:space="preserve">2) председателем избирательной комиссии Костромской области на основании </w:t>
      </w:r>
      <w:proofErr w:type="gramStart"/>
      <w:r>
        <w:t>обращения руководителя подразделения кадровой службы избирательной комиссии Костромской области</w:t>
      </w:r>
      <w:proofErr w:type="gramEnd"/>
      <w:r>
        <w:t xml:space="preserve"> или должностного лица, осуществляющего в избирательной комиссии Костромской области кадровую работу;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3) председателем Костромской областной Думы или специально уполномоченным заместителем председателя Костромской областной Думы на основании </w:t>
      </w:r>
      <w:proofErr w:type="gramStart"/>
      <w:r>
        <w:t>обращения руководителя подразделения кадровой службы Костромской областной Думы</w:t>
      </w:r>
      <w:proofErr w:type="gramEnd"/>
      <w:r>
        <w:t xml:space="preserve"> или должностного лица, осуществляющего в Костромской областной Думе кадровую работу.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89" w:history="1">
        <w:r>
          <w:rPr>
            <w:color w:val="0000FF"/>
          </w:rPr>
          <w:t>подпунктом 4 пункта 11</w:t>
        </w:r>
      </w:hyperlink>
      <w:r>
        <w:t xml:space="preserve"> настоящего Положения, обязательно указываются: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1) фамилия, имя, отчество (при наличии) руководителя государственного органа или организации, в которые направляется запрос;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297B52" w:rsidRDefault="00297B52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Костромской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государственную должность Костромской области, в отношении</w:t>
      </w:r>
      <w:proofErr w:type="gramEnd"/>
      <w:r>
        <w:t xml:space="preserve"> которого имеются сведения о несоблюдении им установленных ограничений и запретов, требований;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6) идентификационный номер налогоплательщика (в случае направления запроса в налоговые органы).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14.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руководитель подразделения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обеспечивают: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лица, замещающего государственную должность Костромской области, о начале в отношении его проверки - в течение двух рабочих дней со дня получения соответствующего решения о проверке;</w:t>
      </w:r>
    </w:p>
    <w:p w:rsidR="00297B52" w:rsidRDefault="00297B52">
      <w:pPr>
        <w:pStyle w:val="ConsPlusNormal"/>
        <w:spacing w:before="220"/>
        <w:ind w:firstLine="540"/>
        <w:jc w:val="both"/>
      </w:pPr>
      <w:bookmarkStart w:id="3" w:name="P105"/>
      <w:bookmarkEnd w:id="3"/>
      <w:proofErr w:type="gramStart"/>
      <w:r>
        <w:t>2) проведение в случае обращения гражданина или лица, замещающего государственную должность Костромской области, беседы с ними, в ходе которой они должны быть проинформированы о том, какие сведения, представляемые ими, и соблюдение каких установленных ограничений и запретов, требований подлежат проверке, - в течение семи рабочих дней со дня получения обращения гражданина или лица, замещающего государственную должность Костромской области, а при наличии уважительной</w:t>
      </w:r>
      <w:proofErr w:type="gramEnd"/>
      <w:r>
        <w:t xml:space="preserve"> причины - в срок, согласованный с гражданином или лицом, замещающим государственную должность Костромской области.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окончании проверки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руководитель подразделения кадровой службы избирательной </w:t>
      </w:r>
      <w:r>
        <w:lastRenderedPageBreak/>
        <w:t>комиссии Костромской области или должностное лицо, осуществляющее в избирательной комиссии Костромской области кадровую работу, обязаны ознакомить гражданина или лицо, замещающее государственную должность Костромской области</w:t>
      </w:r>
      <w:proofErr w:type="gramEnd"/>
      <w:r>
        <w:t>, с результатами проверки с соблюдением законодательства Российской Федерации о государственной тайне.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16. Гражданин или лицо, замещающее государственную должность Костромской области, вправе давать пояснения в письменной форме в ходе проверки по вопросам, указанным в </w:t>
      </w:r>
      <w:hyperlink w:anchor="P105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которые приобщаются к материалам проверки, а по результатам проверки вправе: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давать по ним пояснения в письменной форме, которые приобщаются к материалам проверки;</w:t>
      </w:r>
    </w:p>
    <w:p w:rsidR="00297B52" w:rsidRDefault="00297B52">
      <w:pPr>
        <w:pStyle w:val="ConsPlusNormal"/>
        <w:spacing w:before="220"/>
        <w:ind w:firstLine="540"/>
        <w:jc w:val="both"/>
      </w:pPr>
      <w:proofErr w:type="gramStart"/>
      <w:r>
        <w:t>2) обращаться в отдел по профилактике коррупционных и иных правонарушений администрации Костромской области, подразделение кадровой службы Костромской областной Думы или к должностному лицу, осуществляющему в Костромской областной Думе кадровую работу, подразделение кадровой службы избирательной комиссии Костромской области или к должностному лицу, осуществляющему в избирательной комиссии Костромской области кадровую работу, с подлежащим удовлетворению ходатайством о проведении с ним беседы по вопросам</w:t>
      </w:r>
      <w:proofErr w:type="gramEnd"/>
      <w:r>
        <w:t xml:space="preserve">, </w:t>
      </w:r>
      <w:proofErr w:type="gramStart"/>
      <w:r>
        <w:t>указанным</w:t>
      </w:r>
      <w:proofErr w:type="gramEnd"/>
      <w:r>
        <w:t xml:space="preserve"> в </w:t>
      </w:r>
      <w:hyperlink w:anchor="P105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17. На период проведения проверки лицо, замещающее государственную должность Костромской области, может быть отстранено от замещаемой должности на срок проведения проверки с сохранением за этот период оплаты труда.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18. По результатам проверки руководитель отдела по профилактике коррупционных и иных правонарушений администрации Костромской области представляет губернатору Костромской области доклад о результатах проверки, в том числе содержащий: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1) рекомендации о назначении гражданина на государственную должность Костромской области или об отказе в назначении гражданина на государственную должность Костромской области;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2) рекомендации о применении к лицу, замещающему государственную должность Костромской области, мер юридической ответственности;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3) предложение о направлении материалов проверки в избирательную комиссию Костромской области для применения к лицу, замещающему государственную должность Костромской области, мер юридической ответственности;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4) предложение о направлении материалов проверки в Костромскую областную Думу для применения к лицу, замещающему государственную должность Костромской области, мер юридической ответственности;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5) предложение о представлении материалов проверки в комиссию по координации работы по противодействию коррупции в Костромской области.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По результатам проверки руководитель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представляет председателю Костромской областной Думы доклад о результатах проверки, в том числе содержащий рекомендации о назначении гражданина на государственную должность Костромской области или об отказе в назначении гражданина на государственную должность Костромской области.</w:t>
      </w:r>
      <w:proofErr w:type="gramEnd"/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20. По результатам проверки руководитель подразделения кадровой службы избирательной комиссии Костромской области или должностное лицо, осуществляющее в избирательной </w:t>
      </w:r>
      <w:r>
        <w:lastRenderedPageBreak/>
        <w:t>комиссии Костромской области кадровую работу, представляет председателю избирательной комиссии Костромской области доклад о результатах проверки граждан либо рекомендации о применении к лицу, замещающему государственную должность Костромской области, мер юридической ответственности.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отделом по профилактике коррупционных и иных правонарушений администрации Костромской области, подразделением кадровой службы избирательной комиссии Костромской области или должностным лицом, осуществляющим в избирательной комиссии Костромской области кадровую работу, с одновременным уведомлением об этом лица, замещающего государственную должность Костромской области, в отношении которых проводилась проверка, правоохранительным и</w:t>
      </w:r>
      <w:proofErr w:type="gramEnd"/>
      <w:r>
        <w:t xml:space="preserve">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Костромской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о государственной тайне.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97B52" w:rsidRDefault="00297B5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Материалы проверки хранятся в отделе по профилактике коррупционных и иных правонарушений администрации Костромской области, подразделении кадровой службы Костромской областной Думы или у должностного лица, осуществляющего в Костромской областной Думе кадровую работу, в подразделении кадровой службы избирательной комиссии Костромской области или у должностного лица, осуществляющего в избирательной комиссии Костромской области кадровую работу, в течение трех лет со дня ее окончания, после</w:t>
      </w:r>
      <w:proofErr w:type="gramEnd"/>
      <w:r>
        <w:t xml:space="preserve"> чего передаются в архив.</w:t>
      </w: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jc w:val="both"/>
      </w:pPr>
    </w:p>
    <w:p w:rsidR="00297B52" w:rsidRDefault="00297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492" w:rsidRDefault="00212492">
      <w:bookmarkStart w:id="4" w:name="_GoBack"/>
      <w:bookmarkEnd w:id="4"/>
    </w:p>
    <w:sectPr w:rsidR="00212492" w:rsidSect="00AA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2"/>
    <w:rsid w:val="00212492"/>
    <w:rsid w:val="002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E646336051EAEBA76AD86D8E412D816A5A9E858826C06690209A4A470C0682F6ED6174916E05B06BCCA216B99677425895BA6EA4AB065D866C4B617G" TargetMode="External"/><Relationship Id="rId13" Type="http://schemas.openxmlformats.org/officeDocument/2006/relationships/hyperlink" Target="consultantplus://offline/ref=DDEE646336051EAEBA76AD86D8E412D816A5A9E8578469036C0209A4A470C0682F6ED6174916E05B06BCCF216B99677425895BA6EA4AB065D866C4B61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E646336051EAEBA76AD86D8E412D816A5A9E858856803640209A4A470C0682F6ED6174916E05B06BDC92B6B99677425895BA6EA4AB065D866C4B617G" TargetMode="External"/><Relationship Id="rId12" Type="http://schemas.openxmlformats.org/officeDocument/2006/relationships/hyperlink" Target="consultantplus://offline/ref=DDEE646336051EAEBA76AD86D8E412D816A5A9E8578769046A0209A4A470C0682F6ED605494EEC5806A2CA207ECF3631B719G" TargetMode="External"/><Relationship Id="rId17" Type="http://schemas.openxmlformats.org/officeDocument/2006/relationships/hyperlink" Target="consultantplus://offline/ref=DDEE646336051EAEBA76B38BCE884ED310AFF0E357846357315D52F9F379CA3F7A21D7590E1BFF5B0FA2C82961BC1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EE646336051EAEBA76AD86D8E412D816A5A9E858836E026D0209A4A470C0682F6ED605494EEC5806A2CA207ECF3631B71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E646336051EAEBA76AD86D8E412D816A5A9E858826C06690209A4A470C0682F6ED6174916E05B06BCCA2C6B99677425895BA6EA4AB065D866C4B617G" TargetMode="External"/><Relationship Id="rId11" Type="http://schemas.openxmlformats.org/officeDocument/2006/relationships/hyperlink" Target="consultantplus://offline/ref=DDEE646336051EAEBA76AD86D8E412D816A5A9E855866E00640209A4A470C0682F6ED605494EEC5806A2CA207ECF3631B71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EE646336051EAEBA76AD86D8E412D816A5A9E858826C06690209A4A470C0682F6ED6174916E05B06BCCB286B99677425895BA6EA4AB065D866C4B617G" TargetMode="External"/><Relationship Id="rId10" Type="http://schemas.openxmlformats.org/officeDocument/2006/relationships/hyperlink" Target="consultantplus://offline/ref=DDEE646336051EAEBA76AD86D8E412D816A5A9E857876B096F0209A4A470C0682F6ED605494EEC5806A2CA207ECF3631B71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E646336051EAEBA76AD86D8E412D816A5A9E858826C06690209A4A470C0682F6ED6174916E05B06BCCA206B99677425895BA6EA4AB065D866C4B617G" TargetMode="External"/><Relationship Id="rId14" Type="http://schemas.openxmlformats.org/officeDocument/2006/relationships/hyperlink" Target="consultantplus://offline/ref=DDEE646336051EAEBA76AD86D8E412D816A5A9E8578469036C0209A4A470C0682F6ED6174916E05B06BCCC286B99677425895BA6EA4AB065D866C4B6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2019-09-30T06:53:00Z</dcterms:created>
  <dcterms:modified xsi:type="dcterms:W3CDTF">2019-09-30T06:53:00Z</dcterms:modified>
</cp:coreProperties>
</file>