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87" w:rsidRDefault="00DD4FE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D87" w:rsidRDefault="00723D87">
      <w:pPr>
        <w:jc w:val="center"/>
        <w:rPr>
          <w:rFonts w:ascii="Times New Roman" w:hAnsi="Times New Roman" w:cs="Times New Roman"/>
        </w:rPr>
      </w:pPr>
    </w:p>
    <w:p w:rsidR="00723D87" w:rsidRDefault="00DD4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68580</wp:posOffset>
                </wp:positionV>
                <wp:extent cx="4789805" cy="12700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08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5.15pt" to="419.85pt,5.7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723D87" w:rsidRDefault="00DD4FE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723D87" w:rsidRDefault="00DD4FE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23D87" w:rsidRDefault="00DD4FE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723D87" w:rsidRDefault="00723D87">
      <w:pPr>
        <w:jc w:val="center"/>
        <w:rPr>
          <w:rFonts w:ascii="Times New Roman" w:hAnsi="Times New Roman" w:cs="Times New Roman"/>
          <w:b/>
          <w:sz w:val="32"/>
        </w:rPr>
      </w:pPr>
    </w:p>
    <w:p w:rsidR="00723D87" w:rsidRDefault="00723D87">
      <w:pPr>
        <w:jc w:val="center"/>
        <w:rPr>
          <w:rFonts w:ascii="Times New Roman" w:hAnsi="Times New Roman" w:cs="Times New Roman"/>
          <w:b/>
          <w:sz w:val="32"/>
        </w:rPr>
      </w:pPr>
    </w:p>
    <w:p w:rsidR="00723D87" w:rsidRDefault="00DD4FE5">
      <w:pPr>
        <w:jc w:val="center"/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723D87" w:rsidRDefault="00723D87">
      <w:pPr>
        <w:jc w:val="center"/>
        <w:rPr>
          <w:rFonts w:ascii="Times New Roman" w:hAnsi="Times New Roman" w:cs="Times New Roman"/>
          <w:b/>
          <w:sz w:val="32"/>
        </w:rPr>
      </w:pPr>
    </w:p>
    <w:p w:rsidR="00723D87" w:rsidRDefault="00723D87">
      <w:pPr>
        <w:jc w:val="center"/>
        <w:rPr>
          <w:rFonts w:ascii="Times New Roman" w:hAnsi="Times New Roman" w:cs="Times New Roman"/>
          <w:b/>
          <w:sz w:val="32"/>
        </w:rPr>
      </w:pPr>
    </w:p>
    <w:p w:rsidR="00723D87" w:rsidRDefault="00723D87">
      <w:pPr>
        <w:jc w:val="center"/>
        <w:rPr>
          <w:rFonts w:ascii="Times New Roman" w:hAnsi="Times New Roman" w:cs="Times New Roman"/>
          <w:b/>
          <w:sz w:val="32"/>
        </w:rPr>
      </w:pPr>
    </w:p>
    <w:p w:rsidR="00723D87" w:rsidRDefault="00640AA6">
      <w:pPr>
        <w:jc w:val="center"/>
        <w:rPr>
          <w:rFonts w:ascii="Times New Roman" w:hAnsi="Times New Roman" w:cs="Times New Roman"/>
          <w:b/>
        </w:rPr>
      </w:pPr>
      <w:r w:rsidRPr="00640AA6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01.2018</w:t>
      </w:r>
      <w:r w:rsidR="00DD4FE5">
        <w:rPr>
          <w:rFonts w:ascii="Times New Roman" w:hAnsi="Times New Roman" w:cs="Times New Roman"/>
          <w:b/>
          <w:sz w:val="32"/>
        </w:rPr>
        <w:t xml:space="preserve">              </w:t>
      </w:r>
      <w:r w:rsidR="00DD4FE5">
        <w:rPr>
          <w:rFonts w:ascii="Times New Roman" w:hAnsi="Times New Roman" w:cs="Times New Roman"/>
          <w:b/>
        </w:rPr>
        <w:t xml:space="preserve">г. Кострома                     </w:t>
      </w:r>
      <w:r w:rsidR="00DD4FE5">
        <w:rPr>
          <w:rFonts w:ascii="Times New Roman" w:hAnsi="Times New Roman" w:cs="Times New Roman"/>
          <w:b/>
          <w:sz w:val="28"/>
        </w:rPr>
        <w:t>№ _</w:t>
      </w:r>
      <w:r>
        <w:rPr>
          <w:rFonts w:ascii="Times New Roman" w:hAnsi="Times New Roman" w:cs="Times New Roman"/>
          <w:b/>
          <w:sz w:val="28"/>
        </w:rPr>
        <w:t>15</w:t>
      </w:r>
      <w:r w:rsidR="00DD4FE5">
        <w:rPr>
          <w:rFonts w:ascii="Times New Roman" w:hAnsi="Times New Roman" w:cs="Times New Roman"/>
          <w:b/>
          <w:sz w:val="28"/>
        </w:rPr>
        <w:t>_</w:t>
      </w:r>
    </w:p>
    <w:p w:rsidR="00723D87" w:rsidRDefault="00723D87">
      <w:pPr>
        <w:jc w:val="center"/>
        <w:rPr>
          <w:sz w:val="28"/>
        </w:rPr>
      </w:pPr>
    </w:p>
    <w:p w:rsidR="00723D87" w:rsidRDefault="00723D87">
      <w:pPr>
        <w:ind w:right="57"/>
        <w:jc w:val="center"/>
        <w:textAlignment w:val="baseline"/>
        <w:rPr>
          <w:rFonts w:ascii="Times New Roman" w:hAnsi="Times New Roman" w:cs="Times New Roman"/>
          <w:b/>
        </w:rPr>
      </w:pPr>
    </w:p>
    <w:p w:rsidR="00723D87" w:rsidRDefault="00DD4FE5">
      <w:pPr>
        <w:pStyle w:val="ConsPlusTitle"/>
        <w:jc w:val="center"/>
      </w:pPr>
      <w:r>
        <w:rPr>
          <w:rFonts w:ascii="Times New Roman" w:hAnsi="Times New Roman"/>
          <w:sz w:val="28"/>
          <w:szCs w:val="28"/>
        </w:rPr>
        <w:t>О порядке сообщения руководителями областных государственных учреждений, подведомственных комитету по делам молодежи Костромской области, о возникновении личной заинтересованности при исполнении  должностных обязанностей, которая приводит или может привест</w:t>
      </w:r>
      <w:r>
        <w:rPr>
          <w:rFonts w:ascii="Times New Roman" w:hAnsi="Times New Roman"/>
          <w:sz w:val="28"/>
          <w:szCs w:val="28"/>
        </w:rPr>
        <w:t xml:space="preserve">и к конфликту интересов </w:t>
      </w:r>
    </w:p>
    <w:p w:rsidR="00723D87" w:rsidRDefault="00723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D87" w:rsidRDefault="00723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D87" w:rsidRDefault="00DD4FE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11 Федерального закона от 25 декабря        2008 года № 273-ФЗ «О противодействии коррупции»</w:t>
      </w:r>
    </w:p>
    <w:p w:rsidR="00723D87" w:rsidRDefault="00DD4FE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23D87" w:rsidRDefault="00DD4FE5">
      <w:pPr>
        <w:pStyle w:val="ConsPlusNormal"/>
        <w:spacing w:before="220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сообщения руководителями областных государственных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комитет по делам молодежи Костромской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3D87" w:rsidRDefault="00DD4FE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3D87" w:rsidRDefault="0072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D87" w:rsidRDefault="0072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D87" w:rsidRDefault="00723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D87" w:rsidRDefault="00DD4FE5">
      <w:pPr>
        <w:jc w:val="both"/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     Н.А. Лихачева</w:t>
      </w:r>
    </w:p>
    <w:p w:rsidR="00723D87" w:rsidRDefault="00723D87">
      <w:pPr>
        <w:jc w:val="both"/>
        <w:rPr>
          <w:rFonts w:ascii="Times New Roman" w:hAnsi="Times New Roman"/>
          <w:sz w:val="28"/>
          <w:szCs w:val="28"/>
        </w:rPr>
      </w:pPr>
    </w:p>
    <w:p w:rsidR="00723D87" w:rsidRDefault="00723D87">
      <w:pPr>
        <w:jc w:val="both"/>
        <w:rPr>
          <w:rFonts w:ascii="Times New Roman" w:hAnsi="Times New Roman"/>
          <w:sz w:val="28"/>
          <w:szCs w:val="28"/>
        </w:rPr>
      </w:pPr>
    </w:p>
    <w:p w:rsidR="00723D87" w:rsidRDefault="00723D87">
      <w:pPr>
        <w:jc w:val="both"/>
        <w:rPr>
          <w:rFonts w:ascii="Times New Roman" w:hAnsi="Times New Roman"/>
          <w:sz w:val="28"/>
          <w:szCs w:val="28"/>
        </w:rPr>
      </w:pPr>
    </w:p>
    <w:p w:rsidR="00723D87" w:rsidRDefault="00723D87">
      <w:pPr>
        <w:jc w:val="both"/>
        <w:rPr>
          <w:rFonts w:ascii="Times New Roman" w:hAnsi="Times New Roman"/>
          <w:sz w:val="28"/>
          <w:szCs w:val="28"/>
        </w:rPr>
      </w:pPr>
    </w:p>
    <w:p w:rsidR="00723D87" w:rsidRDefault="00723D87">
      <w:pPr>
        <w:jc w:val="both"/>
        <w:rPr>
          <w:rFonts w:ascii="Times New Roman" w:hAnsi="Times New Roman"/>
          <w:sz w:val="28"/>
          <w:szCs w:val="28"/>
        </w:rPr>
      </w:pPr>
    </w:p>
    <w:p w:rsidR="00723D87" w:rsidRDefault="00DD4FE5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instrText>PAGE</w:instrText>
      </w:r>
      <w:r>
        <w:fldChar w:fldCharType="separate"/>
      </w:r>
      <w:r>
        <w:t>2</w:t>
      </w:r>
      <w:r>
        <w:fldChar w:fldCharType="end"/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23D87" w:rsidRDefault="00723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23D87" w:rsidRDefault="00640AA6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«___» ______ 2018</w:t>
      </w:r>
      <w:r w:rsidR="00DD4FE5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23D87" w:rsidRDefault="00723D87">
      <w:pPr>
        <w:pStyle w:val="ConsPlusNormal"/>
        <w:spacing w:before="220"/>
        <w:jc w:val="center"/>
      </w:pPr>
    </w:p>
    <w:p w:rsidR="00723D87" w:rsidRDefault="00DD4FE5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3D87" w:rsidRDefault="00DD4FE5">
      <w:pPr>
        <w:pStyle w:val="ConsPlusNormal"/>
        <w:spacing w:before="2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108_689134226"/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руководителями областных государственных учреждений, полномочия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которых осуществляет комитет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делам молодежи Костромской области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, о возникновении личной заинтересова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нности при исполнении должностных обязанностей, которая приводит или может привести к конфликту интересов</w:t>
      </w:r>
    </w:p>
    <w:p w:rsidR="00723D87" w:rsidRDefault="00723D87">
      <w:pPr>
        <w:pStyle w:val="ConsPlusNormal"/>
        <w:spacing w:before="220"/>
        <w:jc w:val="center"/>
        <w:rPr>
          <w:rFonts w:ascii="Times New Roman" w:hAnsi="Times New Roman"/>
        </w:rPr>
      </w:pP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реализации статьи 11  Федерального закона от 25 декабря 2008 года № 273-ФЗ «О противодействии коррупции» и оп</w:t>
      </w:r>
      <w:r>
        <w:rPr>
          <w:rFonts w:ascii="Times New Roman" w:hAnsi="Times New Roman"/>
          <w:sz w:val="28"/>
          <w:szCs w:val="28"/>
        </w:rPr>
        <w:t xml:space="preserve">ределяет процедуру сообщения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областных государственных учреждений,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комитет по делам молодежи Костромской области</w:t>
      </w:r>
      <w:r>
        <w:rPr>
          <w:rFonts w:ascii="Times New Roman" w:hAnsi="Times New Roman"/>
          <w:sz w:val="28"/>
          <w:szCs w:val="28"/>
        </w:rPr>
        <w:t xml:space="preserve"> (далее - руководители подведомственных учреждений),  о в</w:t>
      </w:r>
      <w:r>
        <w:rPr>
          <w:rFonts w:ascii="Times New Roman" w:hAnsi="Times New Roman"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3D87" w:rsidRDefault="00DD4FE5">
      <w:pPr>
        <w:pStyle w:val="ConsPlusNormal"/>
        <w:ind w:firstLine="737"/>
        <w:jc w:val="both"/>
      </w:pPr>
      <w:bookmarkStart w:id="1" w:name="P42"/>
      <w:bookmarkEnd w:id="1"/>
      <w:r>
        <w:rPr>
          <w:rFonts w:ascii="Times New Roman" w:hAnsi="Times New Roman"/>
          <w:sz w:val="28"/>
          <w:szCs w:val="28"/>
        </w:rPr>
        <w:t>2. Руководители подведомственных учреждений в соответствии с законодательством Российской Федерации о противодействии</w:t>
      </w:r>
      <w:r>
        <w:rPr>
          <w:rFonts w:ascii="Times New Roman" w:hAnsi="Times New Roman"/>
          <w:sz w:val="28"/>
          <w:szCs w:val="28"/>
        </w:rPr>
        <w:t xml:space="preserve"> коррупции обязаны сообщать представителю нанимателя - председателю комитета по делам молодежи Костромской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hAnsi="Times New Roman"/>
          <w:sz w:val="28"/>
          <w:szCs w:val="28"/>
        </w:rPr>
        <w:t xml:space="preserve"> а также принимать меры по предотвращению или урегулированию конфликта интересов.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3.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</w:t>
      </w:r>
      <w:r>
        <w:rPr>
          <w:rFonts w:ascii="Times New Roman" w:hAnsi="Times New Roman"/>
          <w:sz w:val="28"/>
          <w:szCs w:val="28"/>
        </w:rPr>
        <w:t xml:space="preserve"> интересов (далее - уведомление), составленного по форме согласно приложению 1 к настоящему Порядку, и представляется руководителем подведомственного учреждения консультанту сектора финансово-экономического и правового обеспечения комитета по делам молодеж</w:t>
      </w:r>
      <w:r>
        <w:rPr>
          <w:rFonts w:ascii="Times New Roman" w:hAnsi="Times New Roman"/>
          <w:sz w:val="28"/>
          <w:szCs w:val="28"/>
        </w:rPr>
        <w:t xml:space="preserve">и Костромской области. 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руководитель подведомственного учреждения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консультанту сектора </w:t>
      </w:r>
      <w:r>
        <w:rPr>
          <w:rFonts w:ascii="Times New Roman" w:hAnsi="Times New Roman"/>
          <w:sz w:val="28"/>
          <w:szCs w:val="28"/>
        </w:rPr>
        <w:t>финансово-экономического и</w:t>
      </w:r>
    </w:p>
    <w:p w:rsidR="00723D87" w:rsidRDefault="00DD4FE5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lastRenderedPageBreak/>
        <w:fldChar w:fldCharType="begin"/>
      </w:r>
      <w:r>
        <w:instrText>PAGE</w:instrText>
      </w:r>
      <w:r>
        <w:fldChar w:fldCharType="separate"/>
      </w:r>
      <w:r>
        <w:t>3</w:t>
      </w:r>
      <w:r>
        <w:fldChar w:fldCharType="end"/>
      </w:r>
    </w:p>
    <w:p w:rsidR="00723D87" w:rsidRDefault="00DD4FE5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правового обеспечения комитета по делам молодежи Костромской области уведомление в день его поступления регистрируется в журнале регистрации уведомлений о возникновении личной заинтересованности при исполнении </w:t>
      </w:r>
      <w:r>
        <w:rPr>
          <w:rFonts w:ascii="Times New Roman" w:hAnsi="Times New Roman"/>
          <w:sz w:val="28"/>
          <w:szCs w:val="28"/>
        </w:rPr>
        <w:t>должностных обязанностей, которая приводит или может привести к конфликту интересов.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Копия уведомления с отметкой о регистрации выдается руководителю подведомственного учреждения, представившему уведомление под роспись в журнале.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уведомление </w:t>
      </w:r>
      <w:r>
        <w:rPr>
          <w:rFonts w:ascii="Times New Roman" w:hAnsi="Times New Roman"/>
          <w:sz w:val="28"/>
          <w:szCs w:val="28"/>
        </w:rPr>
        <w:t>поступило по почте либо каналам факсимильной связи, копия зарегистрированного уведомления направляется руководителю подведомственного учреждения по почте заказным письмом.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О поступившем уведомлении консультант сектора финансово-экономического и правовог</w:t>
      </w:r>
      <w:r>
        <w:rPr>
          <w:rFonts w:ascii="Times New Roman" w:hAnsi="Times New Roman"/>
          <w:sz w:val="28"/>
          <w:szCs w:val="28"/>
        </w:rPr>
        <w:t xml:space="preserve">о обеспечения комитета по делам молодежи Костромской области информирует председателя комитета по делам молодежи Костромской области и в течение одного рабочего дня передает данное уведомление в комиссию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</w:t>
      </w:r>
      <w:r>
        <w:rPr>
          <w:rFonts w:ascii="Times New Roman" w:hAnsi="Times New Roman" w:cs="Times New Roman"/>
          <w:sz w:val="28"/>
          <w:szCs w:val="28"/>
        </w:rPr>
        <w:t>дарственных гражданских служащих  комитета по делам молодежи Костромской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для рассмотрения и принятия соответствующего решения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приказом комитета по делам молодежи Костромской области от 9</w:t>
      </w:r>
      <w:r>
        <w:rPr>
          <w:rFonts w:ascii="Times New Roman" w:hAnsi="Times New Roman"/>
          <w:sz w:val="28"/>
          <w:szCs w:val="28"/>
        </w:rPr>
        <w:t xml:space="preserve"> июня 2018 года № 69-к 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.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7. Консультант сектора финансово-экономического и</w:t>
      </w:r>
      <w:r>
        <w:rPr>
          <w:rFonts w:ascii="Times New Roman" w:hAnsi="Times New Roman"/>
          <w:sz w:val="28"/>
          <w:szCs w:val="28"/>
        </w:rPr>
        <w:t xml:space="preserve"> правового обеспечения комитета по делам молодежи Костромской области обеспечивает конфиденциальность полученных от руководителя подведомственного учреждения сведений в соответствии с законодательством Российской Федерации о персональных данных.</w:t>
      </w:r>
    </w:p>
    <w:p w:rsidR="00723D87" w:rsidRDefault="00DD4FE5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8. Невыпол</w:t>
      </w:r>
      <w:r>
        <w:rPr>
          <w:rFonts w:ascii="Times New Roman" w:hAnsi="Times New Roman"/>
          <w:sz w:val="28"/>
          <w:szCs w:val="28"/>
        </w:rPr>
        <w:t>нение руководителем подведомственного учреждения  обязанности, предусмотренной пунктом 2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DD4FE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instrText>PAGE</w:instrText>
      </w:r>
      <w:r>
        <w:fldChar w:fldCharType="separate"/>
      </w:r>
      <w:r>
        <w:t>4</w:t>
      </w:r>
      <w:r>
        <w:fldChar w:fldCharType="end"/>
      </w: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DD4FE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bookmarkStart w:id="2" w:name="__DdeLink__108_6891342261"/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учреждений, 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полномочия учредителя в отношении </w:t>
      </w:r>
    </w:p>
    <w:p w:rsidR="00723D87" w:rsidRDefault="00DD4FE5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комитет по 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делам молодежи Костромской области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</w:p>
    <w:p w:rsidR="00723D87" w:rsidRDefault="00DD4FE5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DD4FE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6"/>
        <w:gridCol w:w="2473"/>
        <w:gridCol w:w="3966"/>
      </w:tblGrid>
      <w:tr w:rsidR="00723D87">
        <w:tc>
          <w:tcPr>
            <w:tcW w:w="3206" w:type="dxa"/>
            <w:shd w:val="clear" w:color="auto" w:fill="auto"/>
          </w:tcPr>
          <w:p w:rsidR="00723D87" w:rsidRDefault="00723D87">
            <w:pPr>
              <w:pStyle w:val="a8"/>
              <w:pBdr>
                <w:bottom w:val="single" w:sz="8" w:space="2" w:color="000001"/>
              </w:pBdr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723D87" w:rsidRDefault="00DD4FE5">
            <w:pPr>
              <w:pStyle w:val="ConsPlusNonformat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(отметка об ознакомлении)</w:t>
            </w:r>
          </w:p>
        </w:tc>
        <w:tc>
          <w:tcPr>
            <w:tcW w:w="2473" w:type="dxa"/>
            <w:shd w:val="clear" w:color="auto" w:fill="auto"/>
          </w:tcPr>
          <w:p w:rsidR="00723D87" w:rsidRDefault="00723D87">
            <w:pPr>
              <w:pStyle w:val="a8"/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723D87" w:rsidRDefault="00DD4FE5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Председателю комитета по делам молодежи </w:t>
            </w:r>
          </w:p>
          <w:p w:rsidR="00723D87" w:rsidRDefault="00DD4FE5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Костромской области</w:t>
            </w:r>
          </w:p>
        </w:tc>
      </w:tr>
      <w:tr w:rsidR="00723D87">
        <w:tc>
          <w:tcPr>
            <w:tcW w:w="3206" w:type="dxa"/>
            <w:shd w:val="clear" w:color="auto" w:fill="auto"/>
          </w:tcPr>
          <w:p w:rsidR="00723D87" w:rsidRDefault="00723D87">
            <w:pPr>
              <w:pStyle w:val="a8"/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:rsidR="00723D87" w:rsidRDefault="00723D87">
            <w:pPr>
              <w:pStyle w:val="a8"/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723D87" w:rsidRDefault="00DD4FE5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от ________________________</w:t>
            </w:r>
          </w:p>
          <w:p w:rsidR="00723D87" w:rsidRDefault="00DD4FE5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__________________________</w:t>
            </w:r>
          </w:p>
          <w:p w:rsidR="00723D87" w:rsidRDefault="00DD4FE5">
            <w:pPr>
              <w:pStyle w:val="ConsPlusNonformat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(Ф.И.О., замещаемая должность)</w:t>
            </w:r>
          </w:p>
        </w:tc>
      </w:tr>
    </w:tbl>
    <w:p w:rsidR="00723D87" w:rsidRDefault="00723D8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nformat"/>
        <w:jc w:val="both"/>
      </w:pPr>
    </w:p>
    <w:p w:rsidR="00723D87" w:rsidRDefault="00DD4FE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/>
          <w:sz w:val="28"/>
          <w:szCs w:val="28"/>
        </w:rPr>
        <w:t>УВЕДОМЛЕНИЕ</w:t>
      </w:r>
    </w:p>
    <w:p w:rsidR="00723D87" w:rsidRDefault="00DD4FE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723D87" w:rsidRDefault="00DD4FE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</w:t>
      </w:r>
    </w:p>
    <w:p w:rsidR="00723D87" w:rsidRDefault="00DD4FE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723D87" w:rsidRDefault="00723D87">
      <w:pPr>
        <w:pStyle w:val="ConsPlusNormal"/>
        <w:ind w:firstLine="540"/>
        <w:jc w:val="both"/>
      </w:pPr>
    </w:p>
    <w:p w:rsidR="00723D87" w:rsidRDefault="00DD4FE5" w:rsidP="00DD4FE5">
      <w:pPr>
        <w:pStyle w:val="ConsPlusNonforma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Сообщаю   о   возникновении   у  меня  личной  </w:t>
      </w:r>
      <w:r>
        <w:rPr>
          <w:rFonts w:ascii="Times New Roman" w:hAnsi="Times New Roman"/>
          <w:sz w:val="28"/>
          <w:szCs w:val="28"/>
        </w:rPr>
        <w:t>заинтересованности 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723D87" w:rsidRDefault="00DD4FE5" w:rsidP="00DD4FE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   являющиеся    основанием    возникновения    личной</w:t>
      </w:r>
    </w:p>
    <w:p w:rsidR="00723D87" w:rsidRDefault="00DD4FE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 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23D87" w:rsidRDefault="00DD4FE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3D87" w:rsidRDefault="00DD4FE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3D87" w:rsidRDefault="00723D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3D87" w:rsidRDefault="00DD4FE5" w:rsidP="00DD4FE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 обязанности,  на  исполнение  которых  влияет  или  может повлиять ли</w:t>
      </w:r>
      <w:r>
        <w:rPr>
          <w:rFonts w:ascii="Times New Roman" w:hAnsi="Times New Roman"/>
          <w:sz w:val="28"/>
          <w:szCs w:val="28"/>
        </w:rPr>
        <w:t>чная заинтересованность: ___________________________________</w:t>
      </w:r>
    </w:p>
    <w:p w:rsidR="00723D87" w:rsidRDefault="00DD4FE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3D87" w:rsidRDefault="00DD4FE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3D87" w:rsidRDefault="00DD4FE5" w:rsidP="00DD4FE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 меры  по  предотвращению  или  урегулир</w:t>
      </w:r>
      <w:r>
        <w:rPr>
          <w:rFonts w:ascii="Times New Roman" w:hAnsi="Times New Roman"/>
          <w:sz w:val="28"/>
          <w:szCs w:val="28"/>
        </w:rPr>
        <w:t>ованию  конфликта интересов: ___________________________________________________________</w:t>
      </w:r>
    </w:p>
    <w:p w:rsidR="00723D87" w:rsidRDefault="00DD4FE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3D87" w:rsidRDefault="00DD4FE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3D87" w:rsidRDefault="00DD4FE5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fldChar w:fldCharType="begin"/>
      </w:r>
      <w:r>
        <w:instrText>PAGE</w:instrText>
      </w:r>
      <w:r>
        <w:fldChar w:fldCharType="separate"/>
      </w:r>
      <w:r>
        <w:t>5</w:t>
      </w:r>
      <w:r>
        <w:fldChar w:fldCharType="end"/>
      </w:r>
    </w:p>
    <w:p w:rsidR="00723D87" w:rsidRDefault="00DD4FE5" w:rsidP="00DD4FE5">
      <w:pPr>
        <w:pStyle w:val="ConsPlusNonformat"/>
        <w:ind w:firstLine="709"/>
        <w:jc w:val="both"/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Намереваюсь (не </w:t>
      </w:r>
      <w:r>
        <w:rPr>
          <w:rFonts w:ascii="Times New Roman" w:hAnsi="Times New Roman"/>
          <w:sz w:val="28"/>
          <w:szCs w:val="28"/>
        </w:rPr>
        <w:t xml:space="preserve">намереваюсь)  лично  присутствовать  на  заседании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при рассмотрении настоящег</w:t>
      </w:r>
      <w:r>
        <w:rPr>
          <w:rFonts w:ascii="Times New Roman" w:hAnsi="Times New Roman"/>
          <w:sz w:val="28"/>
          <w:szCs w:val="28"/>
        </w:rPr>
        <w:t>о уведомления (нужное подчеркнуть).</w:t>
      </w:r>
    </w:p>
    <w:p w:rsidR="00723D87" w:rsidRDefault="00723D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3D87" w:rsidRDefault="00723D87">
      <w:pPr>
        <w:pStyle w:val="ConsPlusNonformat"/>
        <w:jc w:val="both"/>
      </w:pPr>
    </w:p>
    <w:p w:rsidR="00723D87" w:rsidRDefault="00DD4FE5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 </w:t>
      </w:r>
      <w:r>
        <w:rPr>
          <w:rFonts w:ascii="Times New Roman" w:hAnsi="Times New Roman"/>
          <w:sz w:val="28"/>
          <w:szCs w:val="28"/>
        </w:rPr>
        <w:t>201_ г.</w:t>
      </w:r>
      <w:r>
        <w:rPr>
          <w:sz w:val="28"/>
          <w:szCs w:val="28"/>
        </w:rPr>
        <w:t xml:space="preserve"> _________________ ____________________</w:t>
      </w:r>
    </w:p>
    <w:p w:rsidR="00723D87" w:rsidRDefault="00DD4FE5">
      <w:pPr>
        <w:pStyle w:val="ConsPlusNonformat"/>
        <w:jc w:val="both"/>
      </w:pPr>
      <w:r>
        <w:t xml:space="preserve">                                </w:t>
      </w:r>
      <w:proofErr w:type="gramStart"/>
      <w:r>
        <w:rPr>
          <w:rFonts w:ascii="Times New Roman" w:hAnsi="Times New Roman"/>
        </w:rPr>
        <w:t>(подпись лица,                                      (расшифровка подписи)</w:t>
      </w:r>
      <w:proofErr w:type="gramEnd"/>
    </w:p>
    <w:p w:rsidR="00723D87" w:rsidRDefault="00DD4FE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направившего</w:t>
      </w:r>
      <w:proofErr w:type="gramEnd"/>
      <w:r>
        <w:rPr>
          <w:rFonts w:ascii="Times New Roman" w:hAnsi="Times New Roman"/>
        </w:rPr>
        <w:t xml:space="preserve"> уведомление)</w:t>
      </w: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jc w:val="right"/>
      </w:pPr>
    </w:p>
    <w:p w:rsidR="00723D87" w:rsidRDefault="00723D87">
      <w:pPr>
        <w:pStyle w:val="ConsPlusNormal"/>
        <w:spacing w:before="220"/>
        <w:jc w:val="right"/>
      </w:pPr>
    </w:p>
    <w:sectPr w:rsidR="00723D8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23D87"/>
    <w:rsid w:val="00640AA6"/>
    <w:rsid w:val="00723D87"/>
    <w:rsid w:val="00D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640AA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40AA6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Комитет840</cp:lastModifiedBy>
  <cp:revision>12</cp:revision>
  <cp:lastPrinted>2018-08-20T11:00:00Z</cp:lastPrinted>
  <dcterms:created xsi:type="dcterms:W3CDTF">2018-06-08T12:10:00Z</dcterms:created>
  <dcterms:modified xsi:type="dcterms:W3CDTF">2019-02-15T12:20:00Z</dcterms:modified>
  <dc:language>ru-RU</dc:language>
</cp:coreProperties>
</file>