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0B" w:rsidRDefault="00F3730B" w:rsidP="00F3730B">
      <w:pPr>
        <w:pStyle w:val="ConsPlusNormal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730B" w:rsidRDefault="00F3730B" w:rsidP="00F37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34D1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F3730B" w:rsidRDefault="00F3730B" w:rsidP="00F37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F3730B" w:rsidRPr="00434D19" w:rsidRDefault="00F3730B" w:rsidP="00F37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F3730B" w:rsidRPr="00434D19" w:rsidRDefault="00F3730B" w:rsidP="00F37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4D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«_16_» __11__</w:t>
      </w:r>
      <w:r w:rsidRPr="00434D1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194</w:t>
      </w:r>
    </w:p>
    <w:p w:rsidR="00F3730B" w:rsidRDefault="00F3730B" w:rsidP="00F3730B">
      <w:pPr>
        <w:rPr>
          <w:sz w:val="28"/>
          <w:szCs w:val="28"/>
        </w:rPr>
      </w:pPr>
    </w:p>
    <w:p w:rsidR="00F3730B" w:rsidRPr="007E3ED4" w:rsidRDefault="00F3730B" w:rsidP="00F3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D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3730B" w:rsidRDefault="00F3730B" w:rsidP="00F3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(аттестационной) комиссии </w:t>
      </w:r>
    </w:p>
    <w:p w:rsidR="00F3730B" w:rsidRPr="00585AFF" w:rsidRDefault="00F3730B" w:rsidP="00F3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делам молодежи Костромской области</w:t>
      </w:r>
    </w:p>
    <w:p w:rsidR="00F3730B" w:rsidRDefault="00F3730B" w:rsidP="00F3730B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387"/>
      </w:tblGrid>
      <w:tr w:rsidR="00F3730B" w:rsidRPr="005D6076" w:rsidTr="00897EAC">
        <w:tc>
          <w:tcPr>
            <w:tcW w:w="3794" w:type="dxa"/>
          </w:tcPr>
          <w:p w:rsidR="00F3730B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</w:t>
            </w:r>
          </w:p>
          <w:p w:rsidR="00F3730B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425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7" w:type="dxa"/>
          </w:tcPr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(аттестационной) комиссии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0B" w:rsidRPr="005D6076" w:rsidTr="00897EAC">
        <w:tc>
          <w:tcPr>
            <w:tcW w:w="3794" w:type="dxa"/>
          </w:tcPr>
          <w:p w:rsidR="00F3730B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</w:p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Христина Александровна</w:t>
            </w:r>
          </w:p>
        </w:tc>
        <w:tc>
          <w:tcPr>
            <w:tcW w:w="425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7" w:type="dxa"/>
          </w:tcPr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редседателя комитета по делам молодежи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конкурсной (аттестационной) комиссии</w:t>
            </w:r>
          </w:p>
          <w:p w:rsidR="00F3730B" w:rsidRPr="005D6076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0B" w:rsidRPr="005D6076" w:rsidTr="00897EAC">
        <w:tc>
          <w:tcPr>
            <w:tcW w:w="3794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Деулина</w:t>
            </w:r>
            <w:proofErr w:type="spellEnd"/>
          </w:p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425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7" w:type="dxa"/>
          </w:tcPr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сектора финансово-экономического и правового обеспечения комитета по делам молодежи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(аттестационной) комиссии</w:t>
            </w:r>
          </w:p>
          <w:p w:rsidR="00F3730B" w:rsidRPr="005D6076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0B" w:rsidRPr="005D6076" w:rsidTr="00897EAC">
        <w:tc>
          <w:tcPr>
            <w:tcW w:w="3794" w:type="dxa"/>
          </w:tcPr>
          <w:p w:rsidR="00F3730B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Кокичева</w:t>
            </w:r>
            <w:proofErr w:type="spellEnd"/>
          </w:p>
          <w:p w:rsidR="00F3730B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7" w:type="dxa"/>
          </w:tcPr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и правового обеспечения комитета по делам молодежи Костромской области</w:t>
            </w:r>
          </w:p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730B" w:rsidRPr="005D6076" w:rsidTr="00897EAC">
        <w:tc>
          <w:tcPr>
            <w:tcW w:w="3794" w:type="dxa"/>
          </w:tcPr>
          <w:p w:rsidR="00F3730B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</w:t>
            </w:r>
          </w:p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  <w:p w:rsidR="00F3730B" w:rsidRPr="005D6076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0B" w:rsidRPr="005D6076" w:rsidTr="00897EAC">
        <w:tc>
          <w:tcPr>
            <w:tcW w:w="3794" w:type="dxa"/>
          </w:tcPr>
          <w:p w:rsidR="00F3730B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Мочеброда</w:t>
            </w:r>
            <w:proofErr w:type="spellEnd"/>
          </w:p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Аркадьевна</w:t>
            </w:r>
          </w:p>
        </w:tc>
        <w:tc>
          <w:tcPr>
            <w:tcW w:w="425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общественных молодежных инициатив и молодежных объединений </w:t>
            </w: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>комитета по делам молодежи Костромской области</w:t>
            </w:r>
          </w:p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B" w:rsidRPr="005D6076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0B" w:rsidRPr="005D6076" w:rsidTr="00897EAC">
        <w:tc>
          <w:tcPr>
            <w:tcW w:w="3794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0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387" w:type="dxa"/>
          </w:tcPr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представитель (представители)  управления государственной службы и кадровой работы администрации Костромской области</w:t>
            </w:r>
          </w:p>
          <w:p w:rsidR="00F3730B" w:rsidRPr="005D6076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согласованию, персональные данные включаются непосредственно в протоколы конкурсной (аттестационной) комиссии)</w:t>
            </w:r>
          </w:p>
          <w:p w:rsidR="00F3730B" w:rsidRPr="005D6076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0B" w:rsidRPr="005D6076" w:rsidTr="00897EAC">
        <w:tc>
          <w:tcPr>
            <w:tcW w:w="9606" w:type="dxa"/>
            <w:gridSpan w:val="3"/>
          </w:tcPr>
          <w:p w:rsidR="00F3730B" w:rsidRPr="005D6076" w:rsidRDefault="00F3730B" w:rsidP="00897EA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независимые  эксперты, приглашаемые по запросу комитета по делам молодежи Костромской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3730B" w:rsidRPr="005D6076" w:rsidTr="00897EAC">
        <w:tc>
          <w:tcPr>
            <w:tcW w:w="3794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6076">
              <w:rPr>
                <w:rFonts w:ascii="Times New Roman" w:hAnsi="Times New Roman" w:cs="Times New Roman"/>
                <w:sz w:val="28"/>
              </w:rPr>
              <w:t xml:space="preserve">представитель (представители) научных организаций, образовательных организаций, </w:t>
            </w:r>
          </w:p>
          <w:p w:rsidR="00F3730B" w:rsidRPr="005D6076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согласованию, персональные данные включаются непосредственно в протоколы конкурсной (аттестационной) комиссии)</w:t>
            </w:r>
          </w:p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3730B" w:rsidRPr="005D6076" w:rsidTr="00897EAC">
        <w:tc>
          <w:tcPr>
            <w:tcW w:w="3794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F3730B" w:rsidRDefault="00F3730B" w:rsidP="00897E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6076">
              <w:rPr>
                <w:rFonts w:ascii="Times New Roman" w:hAnsi="Times New Roman" w:cs="Times New Roman"/>
                <w:sz w:val="28"/>
              </w:rPr>
              <w:t xml:space="preserve">представитель (представители) </w:t>
            </w:r>
            <w:r>
              <w:rPr>
                <w:rFonts w:ascii="Times New Roman" w:hAnsi="Times New Roman" w:cs="Times New Roman"/>
                <w:sz w:val="28"/>
              </w:rPr>
              <w:t xml:space="preserve"> общественных и иных организаций </w:t>
            </w:r>
          </w:p>
          <w:p w:rsidR="00F3730B" w:rsidRPr="005D6076" w:rsidRDefault="00F3730B" w:rsidP="00897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согласованию, персональные данные включаются непосредственно в протоколы конкурсной (аттестационной) комиссии)</w:t>
            </w:r>
          </w:p>
          <w:p w:rsidR="00F3730B" w:rsidRPr="005D6076" w:rsidRDefault="00F3730B" w:rsidP="00897E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730B" w:rsidRPr="00990552" w:rsidRDefault="00F3730B" w:rsidP="00F37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3B4" w:rsidRDefault="007533B4">
      <w:bookmarkStart w:id="0" w:name="_GoBack"/>
      <w:bookmarkEnd w:id="0"/>
    </w:p>
    <w:sectPr w:rsidR="007533B4" w:rsidSect="006C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0B"/>
    <w:rsid w:val="007533B4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73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73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2019-02-24T10:05:00Z</dcterms:created>
  <dcterms:modified xsi:type="dcterms:W3CDTF">2019-02-24T10:05:00Z</dcterms:modified>
</cp:coreProperties>
</file>