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FB" w:rsidRDefault="009C50FB">
      <w:pPr>
        <w:pStyle w:val="ConsPlusTitlePage"/>
        <w:rPr>
          <w:rFonts w:ascii="Times New Roman" w:hAnsi="Times New Roman"/>
          <w:color w:val="000000"/>
          <w:sz w:val="26"/>
          <w:szCs w:val="26"/>
        </w:rPr>
      </w:pPr>
    </w:p>
    <w:p w:rsidR="009C50FB" w:rsidRDefault="00DD444D">
      <w:pPr>
        <w:pStyle w:val="ConsPlusTitle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ПРАВИТЕЛЬСТВО РОССИЙСКОЙ ФЕДЕРАЦИИ</w:t>
      </w:r>
    </w:p>
    <w:p w:rsidR="009C50FB" w:rsidRDefault="009C50FB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9 января 2014 г. N 10</w:t>
      </w:r>
    </w:p>
    <w:p w:rsidR="009C50FB" w:rsidRDefault="009C50FB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ПОРЯДКЕ СООБЩЕНИЯ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ОТДЕЛЬНЫМИ КАТЕГОРИЯМИ ЛИЦ О ПОЛУЧЕНИИ ПОДАРКА В СВЯЗИ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ПРОТОКОЛЬНЫМИ МЕРОПРИЯТИЯМИ, СЛУЖЕБНЫМИ КОМАНДИРОВКАМИ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 ДРУГИМИ ОФИЦИАЛЬНЫМИ МЕРОПРИЯТИЯМИ, УЧАСТИЕ </w:t>
      </w:r>
      <w:r>
        <w:rPr>
          <w:rFonts w:ascii="Times New Roman" w:hAnsi="Times New Roman"/>
          <w:color w:val="000000"/>
          <w:sz w:val="26"/>
          <w:szCs w:val="26"/>
        </w:rPr>
        <w:t>В КОТОРЫХ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СВЯЗАНО С ИСПОЛНЕНИЕМ ИМИ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СЛУЖЕБНЫХ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(ДОЛЖНОСТНЫХ)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ОБЯЗАННОСТЕЙ, СДАЧИ И ОЦЕНКИ ПОДАРКА, РЕАЛИЗАЦИИ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(ВЫКУПА) И ЗАЧИСЛЕНИЯ СРЕДСТВ, ВЫРУЧЕННЫХ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ЕГО РЕАЛИЗАЦИИ</w:t>
      </w:r>
    </w:p>
    <w:p w:rsidR="009C50FB" w:rsidRDefault="009C50FB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C50FB" w:rsidRDefault="009C50FB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Правительство Российской Федерации постановляет:</w:t>
      </w:r>
    </w:p>
    <w:p w:rsidR="009C50FB" w:rsidRDefault="00DD444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Утвердить прилагаемое Типовое </w:t>
      </w:r>
      <w:hyperlink w:anchor="P4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</w:t>
      </w:r>
      <w:r>
        <w:rPr>
          <w:rFonts w:ascii="Times New Roman" w:hAnsi="Times New Roman"/>
          <w:color w:val="000000"/>
          <w:sz w:val="26"/>
          <w:szCs w:val="26"/>
        </w:rPr>
        <w:t>ных) обязанностей, сдаче и оценке подарка, реализации (выкупе) и зачислении средств, вырученных от его реализации.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Установить, что федеральные государственные органы осуществляют прием подарков, полученных лицами, замещающими государственные должности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Федерации, и федеральными государственными служащими в связи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</w:t>
      </w:r>
      <w:r>
        <w:rPr>
          <w:rFonts w:ascii="Times New Roman" w:hAnsi="Times New Roman"/>
          <w:color w:val="000000"/>
          <w:sz w:val="26"/>
          <w:szCs w:val="26"/>
        </w:rPr>
        <w:t>анных подарков.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Реализация полномочий, предусмотренных настоящим постановлением,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</w:t>
      </w:r>
      <w:r>
        <w:rPr>
          <w:rFonts w:ascii="Times New Roman" w:hAnsi="Times New Roman"/>
          <w:color w:val="000000"/>
          <w:sz w:val="26"/>
          <w:szCs w:val="26"/>
        </w:rPr>
        <w:t>нным органам в федеральном бюджете на руководство и управление в сфере установленных функций.</w:t>
      </w:r>
      <w:proofErr w:type="gramEnd"/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9C50FB" w:rsidRDefault="00DD444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Федеральным ор</w:t>
      </w:r>
      <w:r>
        <w:rPr>
          <w:rFonts w:ascii="Times New Roman" w:hAnsi="Times New Roman"/>
          <w:color w:val="000000"/>
          <w:sz w:val="26"/>
          <w:szCs w:val="26"/>
        </w:rPr>
        <w:t>ганам исполнительной власти, руководство деятельностью которых осуществляет Правительство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федеральными государ</w:t>
      </w:r>
      <w:r>
        <w:rPr>
          <w:rFonts w:ascii="Times New Roman" w:hAnsi="Times New Roman"/>
          <w:color w:val="000000"/>
          <w:sz w:val="26"/>
          <w:szCs w:val="26"/>
        </w:rPr>
        <w:t xml:space="preserve">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на </w:t>
      </w:r>
      <w:r>
        <w:rPr>
          <w:rFonts w:ascii="Times New Roman" w:hAnsi="Times New Roman"/>
          <w:color w:val="000000"/>
          <w:sz w:val="26"/>
          <w:szCs w:val="26"/>
        </w:rPr>
        <w:t xml:space="preserve">основании </w:t>
      </w:r>
      <w:hyperlink w:anchor="P4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Типового положения</w:t>
        </w:r>
        <w:proofErr w:type="gramEnd"/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утвержденного настоящим постановлением, и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Правительства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Российской Федерации от 12 октября 2015 г. N 1088 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</w:t>
      </w:r>
      <w:r>
        <w:rPr>
          <w:rFonts w:ascii="Times New Roman" w:hAnsi="Times New Roman"/>
          <w:color w:val="000000"/>
          <w:sz w:val="26"/>
          <w:szCs w:val="26"/>
        </w:rPr>
        <w:t>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</w:t>
      </w:r>
      <w:r>
        <w:rPr>
          <w:rFonts w:ascii="Times New Roman" w:hAnsi="Times New Roman"/>
          <w:color w:val="000000"/>
          <w:sz w:val="26"/>
          <w:szCs w:val="26"/>
        </w:rPr>
        <w:t>о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</w:t>
      </w:r>
      <w:r>
        <w:rPr>
          <w:rFonts w:ascii="Times New Roman" w:hAnsi="Times New Roman"/>
          <w:color w:val="000000"/>
          <w:sz w:val="26"/>
          <w:szCs w:val="26"/>
        </w:rPr>
        <w:t>м ими служебных (должностных) обязанностей, а также сдачи подарка, подачи заявления о его выкупе, рассмотрения вопросов об использовании подарка".</w:t>
      </w:r>
    </w:p>
    <w:p w:rsidR="009C50FB" w:rsidRDefault="00DD444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Рекомендовать федеральным государственным органам, органам государственной власти субъектов Российской Фед</w:t>
      </w:r>
      <w:r>
        <w:rPr>
          <w:rFonts w:ascii="Times New Roman" w:hAnsi="Times New Roman"/>
          <w:color w:val="000000"/>
          <w:sz w:val="26"/>
          <w:szCs w:val="26"/>
        </w:rPr>
        <w:t>ерации и органам местного самоуправления, Центральному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</w:t>
      </w:r>
      <w:r>
        <w:rPr>
          <w:rFonts w:ascii="Times New Roman" w:hAnsi="Times New Roman"/>
          <w:color w:val="000000"/>
          <w:sz w:val="26"/>
          <w:szCs w:val="26"/>
        </w:rPr>
        <w:t>ми органами,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 исполнением служебных (должностных) обязанностей, </w:t>
      </w:r>
      <w:r>
        <w:rPr>
          <w:rFonts w:ascii="Times New Roman" w:hAnsi="Times New Roman"/>
          <w:color w:val="000000"/>
          <w:sz w:val="26"/>
          <w:szCs w:val="26"/>
        </w:rPr>
        <w:t xml:space="preserve">его сдачи, оценки и реализации (выкупа) на основании </w:t>
      </w:r>
      <w:hyperlink w:anchor="P4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Типового положения</w:t>
        </w:r>
      </w:hyperlink>
      <w:r>
        <w:rPr>
          <w:rFonts w:ascii="Times New Roman" w:hAnsi="Times New Roman"/>
          <w:color w:val="000000"/>
          <w:sz w:val="26"/>
          <w:szCs w:val="26"/>
        </w:rPr>
        <w:t>, утвержденного настоящим постановлением.</w:t>
      </w:r>
    </w:p>
    <w:p w:rsidR="009C50FB" w:rsidRDefault="009C50FB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Председатель Правительства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Д.МЕДВЕДЕВ</w:t>
      </w:r>
    </w:p>
    <w:p w:rsidR="009C50FB" w:rsidRDefault="009C50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50FB" w:rsidRDefault="009C50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50FB" w:rsidRDefault="00DD444D">
      <w:pPr>
        <w:pStyle w:val="ConsPlusNormal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постановлением Правительства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Российской </w:t>
      </w:r>
      <w:r>
        <w:rPr>
          <w:rFonts w:ascii="Times New Roman" w:hAnsi="Times New Roman"/>
          <w:color w:val="000000"/>
          <w:sz w:val="26"/>
          <w:szCs w:val="26"/>
        </w:rPr>
        <w:t>Федерации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9 января 2014 г. N 10</w:t>
      </w:r>
    </w:p>
    <w:p w:rsidR="009C50FB" w:rsidRDefault="009C50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P43"/>
      <w:bookmarkEnd w:id="0"/>
      <w:r>
        <w:rPr>
          <w:rFonts w:ascii="Times New Roman" w:hAnsi="Times New Roman"/>
          <w:color w:val="000000"/>
          <w:sz w:val="26"/>
          <w:szCs w:val="26"/>
        </w:rPr>
        <w:t>ТИПОВОЕ ПОЛОЖЕНИЕ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СООБЩЕНИИ ОТДЕЛЬНЫМИ КАТЕГОРИЯМИ ЛИЦ О ПОЛУЧЕНИИ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ПОДАРКА В СВЯЗИ С ПРОТОКОЛЬНЫМИ МЕРОПРИЯТИЯМИ, СЛУЖЕБНЫМИ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КОМАНДИРОВКАМИ И ДРУГИМИ ОФИЦИАЛЬНЫМИ МЕРОПРИЯТИЯМИ,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УЧАСТИЕ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КОТОРЫХ СВЯЗАНО С ИСПОЛНЕНИЕМ </w:t>
      </w:r>
      <w:r>
        <w:rPr>
          <w:rFonts w:ascii="Times New Roman" w:hAnsi="Times New Roman"/>
          <w:color w:val="000000"/>
          <w:sz w:val="26"/>
          <w:szCs w:val="26"/>
        </w:rPr>
        <w:t>ИМИ СЛУЖЕБНЫХ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(ДОЛЖНОСТНЫХ) ОБЯЗАННОСТЕЙ, СДАЧЕ И ОЦЕНКЕ ПОДАРКА,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РЕАЛИЗАЦИИ (ВЫКУПЕ) И ЗАЧИСЛЕНИИ СРЕДСТВ,</w:t>
      </w:r>
    </w:p>
    <w:p w:rsidR="009C50FB" w:rsidRDefault="00DD444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ВЫРУЧЕННЫХ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ОТ ЕГО РЕАЛИЗАЦИИ</w:t>
      </w:r>
    </w:p>
    <w:p w:rsidR="009C50FB" w:rsidRDefault="009C50FB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C50FB" w:rsidRDefault="00DD444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Настоящее Типовое положение определяет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сообщения лицами,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 Пенсионного</w:t>
      </w:r>
      <w:r>
        <w:rPr>
          <w:rFonts w:ascii="Times New Roman" w:hAnsi="Times New Roman"/>
          <w:color w:val="000000"/>
          <w:sz w:val="26"/>
          <w:szCs w:val="26"/>
        </w:rPr>
        <w:t xml:space="preserve">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</w:t>
      </w:r>
      <w:r>
        <w:rPr>
          <w:rFonts w:ascii="Times New Roman" w:hAnsi="Times New Roman"/>
          <w:color w:val="000000"/>
          <w:sz w:val="26"/>
          <w:szCs w:val="26"/>
        </w:rPr>
        <w:t>ля выполнения задач, поставленных перед федеральными государственными органами (далее соответственно - лица, замещающие государственные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муниципальные) должности, служащие, работники), о получении подарка в связи с протокольными мероприятиями, служебными к</w:t>
      </w:r>
      <w:r>
        <w:rPr>
          <w:rFonts w:ascii="Times New Roman" w:hAnsi="Times New Roman"/>
          <w:color w:val="000000"/>
          <w:sz w:val="26"/>
          <w:szCs w:val="26"/>
        </w:rPr>
        <w:t xml:space="preserve">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</w:t>
      </w:r>
      <w:r>
        <w:rPr>
          <w:rFonts w:ascii="Times New Roman" w:hAnsi="Times New Roman"/>
          <w:color w:val="000000"/>
          <w:sz w:val="26"/>
          <w:szCs w:val="26"/>
        </w:rPr>
        <w:t>реализации.</w:t>
      </w:r>
      <w:proofErr w:type="gramEnd"/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Для целей настоящего Типового положения используются следующие понятия: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</w:t>
      </w:r>
      <w:r>
        <w:rPr>
          <w:rFonts w:ascii="Times New Roman" w:hAnsi="Times New Roman"/>
          <w:color w:val="000000"/>
          <w:sz w:val="26"/>
          <w:szCs w:val="26"/>
        </w:rPr>
        <w:t>арственную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</w:t>
      </w:r>
      <w:r>
        <w:rPr>
          <w:rFonts w:ascii="Times New Roman" w:hAnsi="Times New Roman"/>
          <w:color w:val="000000"/>
          <w:sz w:val="26"/>
          <w:szCs w:val="26"/>
        </w:rPr>
        <w:t>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целях исполнения им своих служебных (должностных) обязанностей, цветов и ценных подарков, к</w:t>
      </w:r>
      <w:r>
        <w:rPr>
          <w:rFonts w:ascii="Times New Roman" w:hAnsi="Times New Roman"/>
          <w:color w:val="000000"/>
          <w:sz w:val="26"/>
          <w:szCs w:val="26"/>
        </w:rPr>
        <w:t>оторые вручены в качестве поощрения (награды);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</w:t>
      </w:r>
      <w:r>
        <w:rPr>
          <w:rFonts w:ascii="Times New Roman" w:hAnsi="Times New Roman"/>
          <w:color w:val="000000"/>
          <w:sz w:val="26"/>
          <w:szCs w:val="26"/>
        </w:rPr>
        <w:t xml:space="preserve">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</w:t>
      </w:r>
      <w:r>
        <w:rPr>
          <w:rFonts w:ascii="Times New Roman" w:hAnsi="Times New Roman"/>
          <w:color w:val="000000"/>
          <w:sz w:val="26"/>
          <w:szCs w:val="26"/>
        </w:rPr>
        <w:t>а также в связи с исполнением служебных (должностных) обязанностей в случаях, установленных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</w:t>
      </w:r>
      <w:r>
        <w:rPr>
          <w:rFonts w:ascii="Times New Roman" w:hAnsi="Times New Roman"/>
          <w:color w:val="000000"/>
          <w:sz w:val="26"/>
          <w:szCs w:val="26"/>
        </w:rPr>
        <w:t>анных лиц.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</w:t>
      </w:r>
      <w:r>
        <w:rPr>
          <w:rFonts w:ascii="Times New Roman" w:hAnsi="Times New Roman"/>
          <w:color w:val="000000"/>
          <w:sz w:val="26"/>
          <w:szCs w:val="26"/>
        </w:rPr>
        <w:t>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Лица, замещающие государственные (муницип</w:t>
      </w:r>
      <w:r>
        <w:rPr>
          <w:rFonts w:ascii="Times New Roman" w:hAnsi="Times New Roman"/>
          <w:color w:val="000000"/>
          <w:sz w:val="26"/>
          <w:szCs w:val="26"/>
        </w:rPr>
        <w:t xml:space="preserve">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протокольными мероприятиями, служебными командировками и другими официальными мероприятиями, уча</w:t>
      </w:r>
      <w:r>
        <w:rPr>
          <w:rFonts w:ascii="Times New Roman" w:hAnsi="Times New Roman"/>
          <w:color w:val="000000"/>
          <w:sz w:val="26"/>
          <w:szCs w:val="26"/>
        </w:rPr>
        <w:t>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C50FB" w:rsidRDefault="00DD444D">
      <w:pPr>
        <w:pStyle w:val="ConsPlusNormal"/>
        <w:ind w:firstLine="540"/>
        <w:jc w:val="both"/>
      </w:pPr>
      <w:bookmarkStart w:id="1" w:name="P64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</w:t>
      </w:r>
      <w:r>
        <w:rPr>
          <w:rFonts w:ascii="Times New Roman" w:hAnsi="Times New Roman"/>
          <w:color w:val="000000"/>
          <w:sz w:val="26"/>
          <w:szCs w:val="26"/>
        </w:rPr>
        <w:t xml:space="preserve">ласно </w:t>
      </w:r>
      <w:hyperlink w:anchor="P9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приложению</w:t>
        </w:r>
      </w:hyperlink>
      <w:r>
        <w:rPr>
          <w:rFonts w:ascii="Times New Roman" w:hAnsi="Times New Roman"/>
          <w:color w:val="000000"/>
          <w:sz w:val="26"/>
          <w:szCs w:val="26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</w:t>
      </w:r>
      <w:r>
        <w:rPr>
          <w:rFonts w:ascii="Times New Roman" w:hAnsi="Times New Roman"/>
          <w:color w:val="000000"/>
          <w:sz w:val="26"/>
          <w:szCs w:val="26"/>
        </w:rPr>
        <w:t>ии, в которых лицо, замещающее государственную (муниципальную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(уполномоченные орган или </w:t>
      </w:r>
      <w:r>
        <w:rPr>
          <w:rFonts w:ascii="Times New Roman" w:hAnsi="Times New Roman"/>
          <w:color w:val="000000"/>
          <w:sz w:val="26"/>
          <w:szCs w:val="26"/>
        </w:rPr>
        <w:t>организация).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66"/>
      <w:bookmarkEnd w:id="2"/>
      <w:r>
        <w:rPr>
          <w:rFonts w:ascii="Times New Roman" w:hAnsi="Times New Roman"/>
          <w:color w:val="000000"/>
          <w:sz w:val="26"/>
          <w:szCs w:val="26"/>
        </w:rPr>
        <w:t>В случае если подарок получен во время служебной командировки, уведомление пр</w:t>
      </w:r>
      <w:r>
        <w:rPr>
          <w:rFonts w:ascii="Times New Roman" w:hAnsi="Times New Roman"/>
          <w:color w:val="000000"/>
          <w:sz w:val="26"/>
          <w:szCs w:val="26"/>
        </w:rPr>
        <w:t>едставляется не позднее 3 рабочих дней со дня возвращения лица, получившего подарок, из служебной командировки.</w:t>
      </w:r>
    </w:p>
    <w:p w:rsidR="009C50FB" w:rsidRDefault="00DD444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При невозможности подачи уведомления в сроки, указанные в </w:t>
      </w:r>
      <w:hyperlink w:anchor="P6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абзацах первом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6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втором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Уведомление составляется в 2 экземплярах, один из которы</w:t>
      </w:r>
      <w:r>
        <w:rPr>
          <w:rFonts w:ascii="Times New Roman" w:hAnsi="Times New Roman"/>
          <w:color w:val="000000"/>
          <w:sz w:val="26"/>
          <w:szCs w:val="26"/>
        </w:rPr>
        <w:t>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  <w:proofErr w:type="gramEnd"/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70"/>
      <w:bookmarkEnd w:id="3"/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Подарок, стоимость которого подтверждается документами и превышает 3 тыс. рублей либо стоимость к</w:t>
      </w:r>
      <w:r>
        <w:rPr>
          <w:rFonts w:ascii="Times New Roman" w:hAnsi="Times New Roman"/>
          <w:color w:val="000000"/>
          <w:sz w:val="26"/>
          <w:szCs w:val="26"/>
        </w:rPr>
        <w:t>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</w:t>
      </w:r>
      <w:r>
        <w:rPr>
          <w:rFonts w:ascii="Times New Roman" w:hAnsi="Times New Roman"/>
          <w:color w:val="000000"/>
          <w:sz w:val="26"/>
          <w:szCs w:val="26"/>
        </w:rPr>
        <w:t>ня регистрации уведомления в соответствующем журнале регистрации.</w:t>
      </w:r>
      <w:proofErr w:type="gramEnd"/>
    </w:p>
    <w:p w:rsidR="009C50FB" w:rsidRDefault="00DD444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 </w:t>
      </w:r>
      <w:hyperlink w:anchor="P7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Типового положения.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или повреждение подарка несет лицо, получившее подарок.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 В целях принятия к бух</w:t>
      </w:r>
      <w:r>
        <w:rPr>
          <w:rFonts w:ascii="Times New Roman" w:hAnsi="Times New Roman"/>
          <w:color w:val="000000"/>
          <w:sz w:val="26"/>
          <w:szCs w:val="26"/>
        </w:rPr>
        <w:t xml:space="preserve">галтерскому учету подарка в порядке, установленном законодательством Российской Федерации, определение его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</w:t>
      </w:r>
      <w:r>
        <w:rPr>
          <w:rFonts w:ascii="Times New Roman" w:hAnsi="Times New Roman"/>
          <w:color w:val="000000"/>
          <w:sz w:val="26"/>
          <w:szCs w:val="26"/>
        </w:rPr>
        <w:t>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</w:t>
      </w:r>
      <w:r>
        <w:rPr>
          <w:rFonts w:ascii="Times New Roman" w:hAnsi="Times New Roman"/>
          <w:color w:val="000000"/>
          <w:sz w:val="26"/>
          <w:szCs w:val="26"/>
        </w:rPr>
        <w:t>иема-передачи в случае, если его стоимость не превышает 3 тыс. рублей.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</w:t>
      </w:r>
      <w:r>
        <w:rPr>
          <w:rFonts w:ascii="Times New Roman" w:hAnsi="Times New Roman"/>
          <w:color w:val="000000"/>
          <w:sz w:val="26"/>
          <w:szCs w:val="26"/>
        </w:rPr>
        <w:t>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P77"/>
      <w:bookmarkEnd w:id="4"/>
      <w:r>
        <w:rPr>
          <w:rFonts w:ascii="Times New Roman" w:hAnsi="Times New Roman"/>
          <w:color w:val="000000"/>
          <w:sz w:val="26"/>
          <w:szCs w:val="26"/>
        </w:rPr>
        <w:t>12. Лицо, замещающее государственную (муниципальную) должность, служащий, работник, сдавшие подаро</w:t>
      </w:r>
      <w:r>
        <w:rPr>
          <w:rFonts w:ascii="Times New Roman" w:hAnsi="Times New Roman"/>
          <w:color w:val="000000"/>
          <w:sz w:val="26"/>
          <w:szCs w:val="26"/>
        </w:rPr>
        <w:t>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C50FB" w:rsidRDefault="00DD444D">
      <w:pPr>
        <w:pStyle w:val="ConsPlusNormal"/>
        <w:ind w:firstLine="540"/>
        <w:jc w:val="both"/>
      </w:pPr>
      <w:bookmarkStart w:id="5" w:name="P78"/>
      <w:bookmarkEnd w:id="5"/>
      <w:r>
        <w:rPr>
          <w:rFonts w:ascii="Times New Roman" w:hAnsi="Times New Roman"/>
          <w:color w:val="000000"/>
          <w:sz w:val="26"/>
          <w:szCs w:val="26"/>
        </w:rPr>
        <w:t xml:space="preserve">13.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Уполномоченное структурное подразделение (уполномоченные орган или организация) в течение 3 месяцев с</w:t>
      </w:r>
      <w:r>
        <w:rPr>
          <w:rFonts w:ascii="Times New Roman" w:hAnsi="Times New Roman"/>
          <w:color w:val="000000"/>
          <w:sz w:val="26"/>
          <w:szCs w:val="26"/>
        </w:rPr>
        <w:t xml:space="preserve">о дня поступления заявления, указанного в </w:t>
      </w:r>
      <w:hyperlink w:anchor="P7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</w:t>
      </w:r>
      <w:r>
        <w:rPr>
          <w:rFonts w:ascii="Times New Roman" w:hAnsi="Times New Roman"/>
          <w:color w:val="000000"/>
          <w:sz w:val="26"/>
          <w:szCs w:val="26"/>
        </w:rPr>
        <w:t>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C50FB" w:rsidRDefault="00DD444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13(1).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если в отношении подарка, изготовленного из драгоценных металлов и (или) драгоценных камней, не поступило от лиц, замещ</w:t>
      </w:r>
      <w:r>
        <w:rPr>
          <w:rFonts w:ascii="Times New Roman" w:hAnsi="Times New Roman"/>
          <w:color w:val="000000"/>
          <w:sz w:val="26"/>
          <w:szCs w:val="26"/>
        </w:rPr>
        <w:t xml:space="preserve">ающих государственные должности, государственных служащих заявление, указанное в </w:t>
      </w:r>
      <w:hyperlink w:anchor="P7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</w:t>
      </w:r>
      <w:r>
        <w:rPr>
          <w:rFonts w:ascii="Times New Roman" w:hAnsi="Times New Roman"/>
          <w:color w:val="000000"/>
          <w:sz w:val="26"/>
          <w:szCs w:val="26"/>
        </w:rPr>
        <w:t>организацией) 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</w:t>
      </w:r>
      <w:r>
        <w:rPr>
          <w:rFonts w:ascii="Times New Roman" w:hAnsi="Times New Roman"/>
          <w:color w:val="000000"/>
          <w:sz w:val="26"/>
          <w:szCs w:val="26"/>
        </w:rPr>
        <w:t>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C50FB" w:rsidRDefault="00DD444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14. Подарок, в отношении которого не поступило заявление, указанное в </w:t>
      </w:r>
      <w:hyperlink w:anchor="P7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</w:t>
      </w:r>
      <w:r>
        <w:rPr>
          <w:rFonts w:ascii="Times New Roman" w:hAnsi="Times New Roman"/>
          <w:color w:val="000000"/>
          <w:sz w:val="26"/>
          <w:szCs w:val="26"/>
        </w:rPr>
        <w:t>сти государственного (муниципального) органа, фонда или иной организации.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P83"/>
      <w:bookmarkEnd w:id="6"/>
      <w:r>
        <w:rPr>
          <w:rFonts w:ascii="Times New Roman" w:hAnsi="Times New Roman"/>
          <w:color w:val="000000"/>
          <w:sz w:val="26"/>
          <w:szCs w:val="26"/>
        </w:rP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</w:t>
      </w:r>
      <w:r>
        <w:rPr>
          <w:rFonts w:ascii="Times New Roman" w:hAnsi="Times New Roman"/>
          <w:color w:val="000000"/>
          <w:sz w:val="26"/>
          <w:szCs w:val="26"/>
        </w:rPr>
        <w:t>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C50FB" w:rsidRDefault="00DD444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16. Оценка сто</w:t>
      </w:r>
      <w:r>
        <w:rPr>
          <w:rFonts w:ascii="Times New Roman" w:hAnsi="Times New Roman"/>
          <w:color w:val="000000"/>
          <w:sz w:val="26"/>
          <w:szCs w:val="26"/>
        </w:rPr>
        <w:t xml:space="preserve">имости подарка для реализации (выкупа), предусмотренная </w:t>
      </w:r>
      <w:hyperlink w:anchor="P7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13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8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об оценочной деятельности.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</w:t>
      </w:r>
      <w:r>
        <w:rPr>
          <w:rFonts w:ascii="Times New Roman" w:hAnsi="Times New Roman"/>
          <w:color w:val="000000"/>
          <w:sz w:val="26"/>
          <w:szCs w:val="26"/>
        </w:rPr>
        <w:t xml:space="preserve"> баланс благотворительной организации, либо о его уничтожении в соответствии с законодательством Российской Федерации.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бюджетным </w:t>
      </w:r>
      <w:r>
        <w:rPr>
          <w:rFonts w:ascii="Times New Roman" w:hAnsi="Times New Roman"/>
          <w:color w:val="000000"/>
          <w:sz w:val="26"/>
          <w:szCs w:val="26"/>
        </w:rPr>
        <w:t>законодательством Российской Федерации.</w:t>
      </w:r>
    </w:p>
    <w:p w:rsidR="009C50FB" w:rsidRDefault="009C50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50FB" w:rsidRDefault="009C50FB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50FB" w:rsidRDefault="00DD444D">
      <w:pPr>
        <w:pStyle w:val="ConsPlusNormal"/>
        <w:jc w:val="right"/>
        <w:outlineLvl w:val="1"/>
        <w:rPr>
          <w:rFonts w:ascii="Times New Roman" w:hAnsi="Times New Roman"/>
          <w:color w:val="000000"/>
          <w:szCs w:val="22"/>
        </w:rPr>
      </w:pPr>
      <w:bookmarkStart w:id="7" w:name="P92"/>
      <w:bookmarkEnd w:id="7"/>
      <w:r>
        <w:rPr>
          <w:rFonts w:ascii="Times New Roman" w:hAnsi="Times New Roman"/>
          <w:color w:val="000000"/>
          <w:szCs w:val="22"/>
        </w:rPr>
        <w:t>Приложение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к Типовому положению о сообщении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отдельными категориями лиц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 получении подарка в связи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с протокольными мероприятиями,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служебными командировками и другими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официальными мероприятиями,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proofErr w:type="gramStart"/>
      <w:r>
        <w:rPr>
          <w:rFonts w:ascii="Times New Roman" w:hAnsi="Times New Roman"/>
          <w:color w:val="000000"/>
          <w:szCs w:val="22"/>
        </w:rPr>
        <w:t>участие</w:t>
      </w:r>
      <w:proofErr w:type="gramEnd"/>
      <w:r>
        <w:rPr>
          <w:rFonts w:ascii="Times New Roman" w:hAnsi="Times New Roman"/>
          <w:color w:val="000000"/>
          <w:szCs w:val="22"/>
        </w:rPr>
        <w:t xml:space="preserve"> в которых св</w:t>
      </w:r>
      <w:r>
        <w:rPr>
          <w:rFonts w:ascii="Times New Roman" w:hAnsi="Times New Roman"/>
          <w:color w:val="000000"/>
          <w:szCs w:val="22"/>
        </w:rPr>
        <w:t>язано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с исполнением ими </w:t>
      </w:r>
      <w:proofErr w:type="gramStart"/>
      <w:r>
        <w:rPr>
          <w:rFonts w:ascii="Times New Roman" w:hAnsi="Times New Roman"/>
          <w:color w:val="000000"/>
          <w:szCs w:val="22"/>
        </w:rPr>
        <w:t>служебных</w:t>
      </w:r>
      <w:proofErr w:type="gramEnd"/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(должностных) обязанностей, сдаче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и оценке подарка, реализации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(</w:t>
      </w:r>
      <w:proofErr w:type="gramStart"/>
      <w:r>
        <w:rPr>
          <w:rFonts w:ascii="Times New Roman" w:hAnsi="Times New Roman"/>
          <w:color w:val="000000"/>
          <w:szCs w:val="22"/>
        </w:rPr>
        <w:t>выкупе</w:t>
      </w:r>
      <w:proofErr w:type="gramEnd"/>
      <w:r>
        <w:rPr>
          <w:rFonts w:ascii="Times New Roman" w:hAnsi="Times New Roman"/>
          <w:color w:val="000000"/>
          <w:szCs w:val="22"/>
        </w:rPr>
        <w:t>) и зачислении средств,</w:t>
      </w:r>
    </w:p>
    <w:p w:rsidR="009C50FB" w:rsidRDefault="00DD444D">
      <w:pPr>
        <w:pStyle w:val="ConsPlusNormal"/>
        <w:jc w:val="right"/>
        <w:rPr>
          <w:rFonts w:ascii="Times New Roman" w:hAnsi="Times New Roman"/>
          <w:color w:val="000000"/>
          <w:szCs w:val="22"/>
        </w:rPr>
      </w:pPr>
      <w:proofErr w:type="gramStart"/>
      <w:r>
        <w:rPr>
          <w:rFonts w:ascii="Times New Roman" w:hAnsi="Times New Roman"/>
          <w:color w:val="000000"/>
          <w:szCs w:val="22"/>
        </w:rPr>
        <w:t>вырученных</w:t>
      </w:r>
      <w:proofErr w:type="gramEnd"/>
      <w:r>
        <w:rPr>
          <w:rFonts w:ascii="Times New Roman" w:hAnsi="Times New Roman"/>
          <w:color w:val="000000"/>
          <w:szCs w:val="22"/>
        </w:rPr>
        <w:t xml:space="preserve"> от его реализации</w:t>
      </w:r>
    </w:p>
    <w:p w:rsidR="009C50FB" w:rsidRDefault="009C50FB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C50FB" w:rsidRDefault="009C50FB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</w:t>
      </w:r>
      <w:r>
        <w:rPr>
          <w:rFonts w:ascii="Times New Roman" w:hAnsi="Times New Roman"/>
          <w:color w:val="000000"/>
          <w:sz w:val="22"/>
          <w:szCs w:val="22"/>
        </w:rPr>
        <w:t>ведомление о получении подарка</w:t>
      </w:r>
    </w:p>
    <w:p w:rsidR="009C50FB" w:rsidRDefault="009C50FB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(наименование </w:t>
      </w:r>
      <w:r>
        <w:rPr>
          <w:rFonts w:ascii="Times New Roman" w:hAnsi="Times New Roman"/>
          <w:color w:val="000000"/>
          <w:sz w:val="22"/>
          <w:szCs w:val="22"/>
        </w:rPr>
        <w:t>уполномоченного</w:t>
      </w:r>
      <w:proofErr w:type="gramEnd"/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структурного подразделения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государственного (муниципального) органа, фонда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или иной органи</w:t>
      </w:r>
      <w:r>
        <w:rPr>
          <w:rFonts w:ascii="Times New Roman" w:hAnsi="Times New Roman"/>
          <w:color w:val="000000"/>
          <w:sz w:val="22"/>
          <w:szCs w:val="22"/>
        </w:rPr>
        <w:t>зации (уполномоченных органа</w:t>
      </w:r>
      <w:proofErr w:type="gramEnd"/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или организации)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от ______________________________________________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(ф.и.о., занимаемая должность)</w:t>
      </w:r>
    </w:p>
    <w:p w:rsidR="009C50FB" w:rsidRDefault="009C50FB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Уведомление о получении подарка от "__" ________ 20__ г.</w:t>
      </w:r>
    </w:p>
    <w:p w:rsidR="009C50FB" w:rsidRDefault="009C50FB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Извещаю о получении 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(дата получения)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подарк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а(</w:t>
      </w:r>
      <w:proofErr w:type="spellStart"/>
      <w:proofErr w:type="gramEnd"/>
      <w:r>
        <w:rPr>
          <w:rFonts w:ascii="Times New Roman" w:hAnsi="Times New Roman"/>
          <w:color w:val="000000"/>
          <w:sz w:val="22"/>
          <w:szCs w:val="22"/>
        </w:rPr>
        <w:t>ов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) на ____________________________________________________________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(наименование протокольного мероприятия, служебной</w:t>
      </w:r>
      <w:proofErr w:type="gramEnd"/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командировки, другого официального мероприятия, место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и дата</w:t>
      </w:r>
      <w:r>
        <w:rPr>
          <w:rFonts w:ascii="Times New Roman" w:hAnsi="Times New Roman"/>
          <w:color w:val="000000"/>
          <w:sz w:val="22"/>
          <w:szCs w:val="22"/>
        </w:rPr>
        <w:t xml:space="preserve"> проведения)</w:t>
      </w:r>
    </w:p>
    <w:p w:rsidR="009C50FB" w:rsidRDefault="009C50FB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tbl>
      <w:tblPr>
        <w:tblW w:w="9639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7"/>
        <w:gridCol w:w="3421"/>
        <w:gridCol w:w="1881"/>
        <w:gridCol w:w="1910"/>
      </w:tblGrid>
      <w:tr w:rsidR="009C50FB">
        <w:tc>
          <w:tcPr>
            <w:tcW w:w="2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0FB" w:rsidRDefault="00DD444D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C50FB" w:rsidRDefault="00DD444D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Характеристика подарка, его </w:t>
            </w: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описание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C50FB" w:rsidRDefault="00DD444D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предметов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C50FB" w:rsidRDefault="00DD444D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Стоимость в </w:t>
            </w: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рублях </w:t>
            </w:r>
            <w:hyperlink w:anchor="P161">
              <w:r>
                <w:rPr>
                  <w:rStyle w:val="-"/>
                  <w:rFonts w:ascii="Times New Roman" w:hAnsi="Times New Roman"/>
                  <w:color w:val="000000"/>
                  <w:szCs w:val="22"/>
                  <w:u w:val="none"/>
                </w:rPr>
                <w:t>&lt;*&gt;</w:t>
              </w:r>
            </w:hyperlink>
          </w:p>
        </w:tc>
      </w:tr>
      <w:tr w:rsidR="009C50FB">
        <w:tc>
          <w:tcPr>
            <w:tcW w:w="2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0FB" w:rsidRDefault="00DD444D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1.</w:t>
            </w:r>
          </w:p>
          <w:p w:rsidR="009C50FB" w:rsidRDefault="00DD444D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2.</w:t>
            </w:r>
          </w:p>
          <w:p w:rsidR="009C50FB" w:rsidRDefault="00DD444D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3.</w:t>
            </w:r>
          </w:p>
          <w:p w:rsidR="009C50FB" w:rsidRDefault="00DD444D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50FB" w:rsidRDefault="009C50FB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50FB" w:rsidRDefault="009C50FB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50FB" w:rsidRDefault="009C50FB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9C50FB" w:rsidRDefault="009C50FB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Приложение: ______________________________________________ на _____ листах.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(наименование </w:t>
      </w:r>
      <w:r>
        <w:rPr>
          <w:rFonts w:ascii="Times New Roman" w:hAnsi="Times New Roman"/>
          <w:color w:val="000000"/>
          <w:sz w:val="22"/>
          <w:szCs w:val="22"/>
        </w:rPr>
        <w:t>документа)</w:t>
      </w:r>
    </w:p>
    <w:p w:rsidR="009C50FB" w:rsidRDefault="009C50FB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Лицо, представившее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уведомление         _________  _________________________  "__" ____ 20__ г.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(подпись)    (расшифровка подписи)</w:t>
      </w:r>
    </w:p>
    <w:p w:rsidR="009C50FB" w:rsidRDefault="009C50FB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Лицо,     принявшее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уведомление         _________  _________________________  "__" ____ 20__ г.</w:t>
      </w: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(подпись)    </w:t>
      </w:r>
      <w:r>
        <w:rPr>
          <w:rFonts w:ascii="Times New Roman" w:hAnsi="Times New Roman"/>
          <w:color w:val="000000"/>
          <w:sz w:val="22"/>
          <w:szCs w:val="22"/>
        </w:rPr>
        <w:t>(расшифровка подписи)</w:t>
      </w:r>
    </w:p>
    <w:p w:rsidR="009C50FB" w:rsidRDefault="009C50FB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Регистрационный номер в журнале регистрации уведомлений ___________________</w:t>
      </w:r>
    </w:p>
    <w:p w:rsidR="009C50FB" w:rsidRDefault="009C50FB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C50FB" w:rsidRDefault="00DD444D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"__" _________ 20__ г.</w:t>
      </w:r>
    </w:p>
    <w:p w:rsidR="009C50FB" w:rsidRDefault="009C50FB">
      <w:pPr>
        <w:pStyle w:val="ConsPlusNormal"/>
        <w:ind w:firstLine="540"/>
        <w:jc w:val="both"/>
        <w:rPr>
          <w:rFonts w:ascii="Times New Roman" w:hAnsi="Times New Roman"/>
          <w:color w:val="000000"/>
          <w:szCs w:val="22"/>
        </w:rPr>
      </w:pP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--------------------------------</w:t>
      </w:r>
    </w:p>
    <w:p w:rsidR="009C50FB" w:rsidRDefault="00DD444D">
      <w:pPr>
        <w:pStyle w:val="ConsPlusNormal"/>
        <w:ind w:firstLine="540"/>
        <w:jc w:val="both"/>
        <w:rPr>
          <w:rFonts w:ascii="Times New Roman" w:hAnsi="Times New Roman"/>
          <w:color w:val="000000"/>
          <w:szCs w:val="22"/>
        </w:rPr>
      </w:pPr>
      <w:bookmarkStart w:id="8" w:name="P161"/>
      <w:bookmarkEnd w:id="8"/>
      <w:r>
        <w:rPr>
          <w:rFonts w:ascii="Times New Roman" w:hAnsi="Times New Roman"/>
          <w:color w:val="000000"/>
          <w:szCs w:val="22"/>
        </w:rPr>
        <w:t>&lt;*&gt; Заполняется при наличии документов, подтверждающих стоимость подарка.</w:t>
      </w:r>
    </w:p>
    <w:p w:rsidR="009C50FB" w:rsidRDefault="009C50FB">
      <w:pPr>
        <w:pStyle w:val="ConsPlusNormal"/>
        <w:ind w:firstLine="540"/>
        <w:jc w:val="both"/>
        <w:rPr>
          <w:rFonts w:ascii="Times New Roman" w:hAnsi="Times New Roman"/>
          <w:color w:val="000000"/>
          <w:szCs w:val="22"/>
        </w:rPr>
      </w:pPr>
    </w:p>
    <w:p w:rsidR="009C50FB" w:rsidRDefault="009C50FB">
      <w:pPr>
        <w:pStyle w:val="ConsPlusNormal"/>
        <w:ind w:firstLine="540"/>
        <w:jc w:val="both"/>
        <w:rPr>
          <w:rFonts w:ascii="Times New Roman" w:hAnsi="Times New Roman"/>
          <w:color w:val="000000"/>
          <w:szCs w:val="22"/>
        </w:rPr>
      </w:pPr>
    </w:p>
    <w:p w:rsidR="009C50FB" w:rsidRDefault="009C50FB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50FB" w:rsidRDefault="009C50FB">
      <w:pPr>
        <w:rPr>
          <w:rFonts w:ascii="Times New Roman" w:hAnsi="Times New Roman"/>
          <w:color w:val="000000"/>
          <w:sz w:val="26"/>
          <w:szCs w:val="26"/>
        </w:rPr>
      </w:pPr>
    </w:p>
    <w:sectPr w:rsidR="009C50FB" w:rsidSect="009C50F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FB"/>
    <w:rsid w:val="009C50FB"/>
    <w:rsid w:val="00D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F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C50F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C50F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9C50FB"/>
    <w:pPr>
      <w:spacing w:after="140" w:line="288" w:lineRule="auto"/>
    </w:pPr>
  </w:style>
  <w:style w:type="paragraph" w:styleId="a5">
    <w:name w:val="List"/>
    <w:basedOn w:val="a4"/>
    <w:rsid w:val="009C50FB"/>
    <w:rPr>
      <w:rFonts w:cs="Mangal"/>
    </w:rPr>
  </w:style>
  <w:style w:type="paragraph" w:styleId="a6">
    <w:name w:val="Title"/>
    <w:basedOn w:val="a"/>
    <w:rsid w:val="009C50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C50FB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14E70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C14E70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C14E70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C14E70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BA6EBED119C9BD9BF05E93CAA96DBBC957981A0EBC40BFBFBA9F0760604B03F6D5AE47F3463525iBj0N" TargetMode="External"/><Relationship Id="rId4" Type="http://schemas.openxmlformats.org/officeDocument/2006/relationships/hyperlink" Target="consultantplus://offline/ref=C3BA6EBED119C9BD9BF05E93CAA96DBBC956971B02BF40BFBFBA9F0760604B03F6D5AE47F3443C25iB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2607</Words>
  <Characters>14865</Characters>
  <Application>Microsoft Office Word</Application>
  <DocSecurity>0</DocSecurity>
  <Lines>123</Lines>
  <Paragraphs>34</Paragraphs>
  <ScaleCrop>false</ScaleCrop>
  <Company>*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2017-01-11T11:37:00Z</dcterms:created>
  <dcterms:modified xsi:type="dcterms:W3CDTF">2017-01-11T11:37:00Z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