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6" w:rsidRPr="00342873" w:rsidRDefault="00342873" w:rsidP="0034287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28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ОБЪЯВИЛИ О САНАЦИИ МОЕГО БАНКА: ЧТО ЭТО ЗНАЧИТ?</w:t>
      </w:r>
    </w:p>
    <w:p w:rsidR="00342873" w:rsidRPr="00342873" w:rsidRDefault="00342873" w:rsidP="00342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b/>
          <w:bCs/>
          <w:color w:val="444444"/>
          <w:sz w:val="24"/>
          <w:szCs w:val="24"/>
        </w:rPr>
        <w:t>Если коротко: все хорошо. У вашего банка были серьезные проблемы, с которыми он не мог справиться самостоятельно. Но теперь начнется его финансовое оздоровление. Это значит, что банк продолжит работать и обслуживать клиентов, а вы можете не беспокоиться за свои деньги. Все условия по вашим вкладам и кредитам останутся прежними, и скорее всего, вы даже не заметите, что вашему банку проводят лечебные процедуры.</w:t>
      </w:r>
    </w:p>
    <w:p w:rsidR="00342873" w:rsidRPr="00342873" w:rsidRDefault="00342873" w:rsidP="00342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34287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Почему банк пришлось санировать?</w:t>
      </w:r>
    </w:p>
    <w:p w:rsidR="00342873" w:rsidRPr="00342873" w:rsidRDefault="00342873" w:rsidP="00342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>Представьте: вы затеяли бизнес, проекты были многообещающими, и вы одолжили денег, чтобы их реализовать. А потом что-то пошло не так. Выяснилось, что ваши расчеты не совсем точны, вы учли не все обстоятельства, и ваши феерические планы невоплотились в жизнь. В итоге надо как-то разбираться с долгами.</w:t>
      </w:r>
    </w:p>
    <w:p w:rsidR="00342873" w:rsidRPr="00342873" w:rsidRDefault="00342873" w:rsidP="00342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>Иногда в такой ситуации оказываются и банки. Если они неверно рассчитали риски и их собственный капитал не может покрыть все возможные убытки, это угрожает им банкротством. А банкротство означает, что его вкладчики – частные лица и компании – могут потерять свои деньги. Банк России  как регулятор финансовых рынков в таком случае не может не вмешаться: либо у банка отзывают лицензию и он перестает существовать, либо начинают процедуру финансового оздоровления.</w:t>
      </w:r>
    </w:p>
    <w:p w:rsidR="00342873" w:rsidRPr="00342873" w:rsidRDefault="00342873" w:rsidP="00342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34287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Почему не все банки санируют?</w:t>
      </w:r>
    </w:p>
    <w:p w:rsidR="00342873" w:rsidRPr="00342873" w:rsidRDefault="00342873" w:rsidP="00342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>Санация банка – это сложный процесс. Он требует времени, привлечения высококлассных экспертов и значительных финансовых вложений. Потому не каждый банк может быть вылечен. И если клиенты банка в процессе его финансовогооздоровления ничего не теряют, то владельцы и руководители теряют много. Фактически, они утрачивают право собственности на свой банк и деньги, которые вложили в его капитал. Но это по меньшей мере справедливо: ведь именно их действия привели кредитную организацию в печальное финансовое состояние. Чтобы банк начали лечить, должны быть выполнены три условия:</w:t>
      </w:r>
    </w:p>
    <w:p w:rsidR="00342873" w:rsidRPr="00342873" w:rsidRDefault="00342873" w:rsidP="0034287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b/>
          <w:color w:val="444444"/>
          <w:sz w:val="24"/>
          <w:szCs w:val="24"/>
        </w:rPr>
        <w:t>Банк имеет системное значение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>Это или очень крупный банк в масштабах всей страны, или важный дляконкретного региона. Его крах может повлиять на устойчивость банковского сектора и подорвать доверие к финансовой системе в целом. Если в банке размещены значительные средства государственных и социально важных компаний и фондов, это дополнительный аргумент в пользу санации.</w:t>
      </w:r>
    </w:p>
    <w:p w:rsidR="00342873" w:rsidRPr="00342873" w:rsidRDefault="00342873" w:rsidP="0034287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b/>
          <w:color w:val="444444"/>
          <w:sz w:val="24"/>
          <w:szCs w:val="24"/>
        </w:rPr>
        <w:t>Банк поддается лечению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lastRenderedPageBreak/>
        <w:t>Это возможно, если руководство и собственники вели рискованную политику, но банк был законопослушным и честным как с клиентами, так и с регулятором. Если он выполнял свою главную функцию – был финансовым посредником между инвесторами и не зависимыми от него заемщиками.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К сожалению, случалось, когда недобросовестные банкиры собирали деньги клиентов и вкладывали их всобственные </w:t>
      </w:r>
      <w:proofErr w:type="gramStart"/>
      <w:r w:rsidRPr="00342873">
        <w:rPr>
          <w:rFonts w:ascii="Times New Roman" w:hAnsi="Times New Roman" w:cs="Times New Roman"/>
          <w:color w:val="444444"/>
          <w:sz w:val="24"/>
          <w:szCs w:val="24"/>
        </w:rPr>
        <w:t>бизнес-проекты</w:t>
      </w:r>
      <w:proofErr w:type="gramEnd"/>
      <w:r w:rsidRPr="00342873">
        <w:rPr>
          <w:rFonts w:ascii="Times New Roman" w:hAnsi="Times New Roman" w:cs="Times New Roman"/>
          <w:color w:val="444444"/>
          <w:sz w:val="24"/>
          <w:szCs w:val="24"/>
        </w:rPr>
        <w:t>, выводили их на свои счета, участвовали в других сомнительных операциях. Такие кредитные организации опасны для общества и не могут оставаться на рынке. Впрочем, сегодня сколько-нибудь заметных банков с такой криминальной моделью ведения бизнеса уже не осталось.</w:t>
      </w:r>
    </w:p>
    <w:p w:rsidR="00342873" w:rsidRPr="00342873" w:rsidRDefault="00342873" w:rsidP="0034287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b/>
          <w:color w:val="444444"/>
          <w:sz w:val="24"/>
          <w:szCs w:val="24"/>
        </w:rPr>
        <w:t>Санация экономически оправдана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>Санация – процесс дорогой, потому прежде чем ее начинать, Банк России всегда тщательно оценивает возможные затраты.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В случае отзыва у банка лицензии государство в лице </w:t>
      </w:r>
      <w:hyperlink r:id="rId5" w:history="1">
        <w:r w:rsidRPr="00342873">
          <w:rPr>
            <w:rStyle w:val="a5"/>
            <w:rFonts w:ascii="Times New Roman" w:hAnsi="Times New Roman" w:cs="Times New Roman"/>
            <w:sz w:val="24"/>
            <w:szCs w:val="24"/>
          </w:rPr>
          <w:t>Агентства по страхованию вкладов</w:t>
        </w:r>
      </w:hyperlink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 (АСВ) компенсирует гражданам и индивидуальным предпринимателям их вклады до 1,4 </w:t>
      </w:r>
      <w:proofErr w:type="gramStart"/>
      <w:r w:rsidRPr="00342873">
        <w:rPr>
          <w:rFonts w:ascii="Times New Roman" w:hAnsi="Times New Roman" w:cs="Times New Roman"/>
          <w:color w:val="444444"/>
          <w:sz w:val="24"/>
          <w:szCs w:val="24"/>
        </w:rPr>
        <w:t>млн</w:t>
      </w:r>
      <w:proofErr w:type="gramEnd"/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 рублей. На возврат остальных вложенных в банк денег можно рассчитывать только в ходе длительной процедуры банкротства.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>Если банк не является ни системно значимым, ни поддающимся лечению, а масштаб вложений в его оздоровление сравним или даже выше страховой ответственности АСВ, то шансов на оздоровление не остается.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>Таким образом, санация – это не только спасение конкретного банка, но и повышение устойчивости банковской системы в целом. Каждый случай уникален, и нет единого рецепта для всех. Прежде чем принять какое-либо решение, регулятор тщательно взвешивает все «за» и «против», оценивая возможные последствия как для клиентов, так и для всего рынка. А часто выбора просто нет: бывают такие нарушения, что по закону Банк России просто обязан отозвать у банка лицензию.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34287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Как лечат банки?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Если вкратце, проблемному банку находят другого владельца, который приведет его дела в порядок. Этим новым собственником – инвестором или </w:t>
      </w:r>
      <w:proofErr w:type="spellStart"/>
      <w:r w:rsidRPr="00342873">
        <w:rPr>
          <w:rFonts w:ascii="Times New Roman" w:hAnsi="Times New Roman" w:cs="Times New Roman"/>
          <w:color w:val="444444"/>
          <w:sz w:val="24"/>
          <w:szCs w:val="24"/>
        </w:rPr>
        <w:t>санатором</w:t>
      </w:r>
      <w:proofErr w:type="spellEnd"/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 – может стать гораздо более крупный коммерческий банк или сам Банк России.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Схему с привлечением рыночного инвестора часто называют кредитной, поскольку оздоровление происходит за счет специального льготного кредита </w:t>
      </w:r>
      <w:proofErr w:type="spellStart"/>
      <w:r w:rsidRPr="00342873">
        <w:rPr>
          <w:rFonts w:ascii="Times New Roman" w:hAnsi="Times New Roman" w:cs="Times New Roman"/>
          <w:color w:val="444444"/>
          <w:sz w:val="24"/>
          <w:szCs w:val="24"/>
        </w:rPr>
        <w:t>санатору</w:t>
      </w:r>
      <w:proofErr w:type="spellEnd"/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 от Банка России. Такой процесс лечения долгий - он рассчитан на 10-15 лет. Реальноевыздоровление наступает только в его финале, когда банк закрывает все бреши в своих финансах и начинает работать с соблюдением всех обязательных нормативов.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lastRenderedPageBreak/>
        <w:t>С 2017 года Банк России начал использовать еще один механизм санации – прямые инвестиции регулятора в капитал банка с помощью Фонда консолидации банковского сектора. Финансовые затраты в таком случае меньше, а процесс оздоровления существенно короче. Банк наращивает капитал в короткие сроки (до одного года) и сразу начинает соответствовать всем требованиям регулятора.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34287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Что для меня – клиента банка – изменится во время санации?</w:t>
      </w:r>
    </w:p>
    <w:p w:rsidR="00342873" w:rsidRPr="00342873" w:rsidRDefault="00342873" w:rsidP="003428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Ровным счетом ничего. И для вкладчиков, и для заемщиков </w:t>
      </w:r>
      <w:proofErr w:type="gramStart"/>
      <w:r w:rsidRPr="00342873">
        <w:rPr>
          <w:rFonts w:ascii="Times New Roman" w:hAnsi="Times New Roman" w:cs="Times New Roman"/>
          <w:color w:val="444444"/>
          <w:sz w:val="24"/>
          <w:szCs w:val="24"/>
        </w:rPr>
        <w:t>банка</w:t>
      </w:r>
      <w:proofErr w:type="gramEnd"/>
      <w:r w:rsidRPr="00342873">
        <w:rPr>
          <w:rFonts w:ascii="Times New Roman" w:hAnsi="Times New Roman" w:cs="Times New Roman"/>
          <w:color w:val="444444"/>
          <w:sz w:val="24"/>
          <w:szCs w:val="24"/>
        </w:rPr>
        <w:t xml:space="preserve"> на всех этапах санации условия действующих договоров, включая сроки и процентные ставки, остаются прежними. Для новых договоров и для новых клиентов они могут быть другими.</w:t>
      </w:r>
    </w:p>
    <w:p w:rsidR="00342873" w:rsidRPr="00080131" w:rsidRDefault="00342873" w:rsidP="0034287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801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080131">
        <w:rPr>
          <w:rFonts w:ascii="Times New Roman" w:hAnsi="Times New Roman" w:cs="Times New Roman"/>
          <w:sz w:val="24"/>
          <w:szCs w:val="24"/>
        </w:rPr>
        <w:t>.2017</w:t>
      </w:r>
    </w:p>
    <w:p w:rsidR="00342873" w:rsidRDefault="00342873" w:rsidP="0034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по Костромской области</w:t>
      </w:r>
    </w:p>
    <w:p w:rsidR="00342873" w:rsidRDefault="00342873" w:rsidP="0034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управления Банка России</w:t>
      </w:r>
    </w:p>
    <w:p w:rsidR="00342873" w:rsidRDefault="00342873" w:rsidP="0034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Центральному федеральному округу</w:t>
      </w:r>
    </w:p>
    <w:p w:rsidR="00342873" w:rsidRDefault="00342873" w:rsidP="0034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(4942) 62-71-63</w:t>
      </w:r>
    </w:p>
    <w:p w:rsidR="00342873" w:rsidRDefault="00993C5C" w:rsidP="0034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42873" w:rsidRPr="00017B24">
          <w:rPr>
            <w:rStyle w:val="a5"/>
            <w:rFonts w:ascii="Times New Roman" w:hAnsi="Times New Roman" w:cs="Times New Roman"/>
            <w:sz w:val="24"/>
            <w:szCs w:val="24"/>
          </w:rPr>
          <w:t>34media@cbr.ru</w:t>
        </w:r>
      </w:hyperlink>
    </w:p>
    <w:p w:rsidR="00342873" w:rsidRPr="005B65FE" w:rsidRDefault="00342873" w:rsidP="00342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133475" cy="579005"/>
            <wp:effectExtent l="0" t="0" r="0" b="0"/>
            <wp:docPr id="2" name="Рисунок 2" descr="Описание: Описание: Описание: Описание: Описание: Описание: cid:image001.jpg@01D2B853.F0B9C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cid:image001.jpg@01D2B853.F0B9CA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75" cy="57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73" w:rsidRPr="00342873" w:rsidRDefault="00342873" w:rsidP="00342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342873" w:rsidRPr="00342873" w:rsidSect="0099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D74"/>
    <w:multiLevelType w:val="multilevel"/>
    <w:tmpl w:val="A5EE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73"/>
    <w:rsid w:val="000A4600"/>
    <w:rsid w:val="00342873"/>
    <w:rsid w:val="004A27B1"/>
    <w:rsid w:val="00993C5C"/>
    <w:rsid w:val="00CD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C"/>
  </w:style>
  <w:style w:type="paragraph" w:styleId="2">
    <w:name w:val="heading 2"/>
    <w:basedOn w:val="a"/>
    <w:link w:val="20"/>
    <w:uiPriority w:val="9"/>
    <w:semiHidden/>
    <w:unhideWhenUsed/>
    <w:qFormat/>
    <w:rsid w:val="00342873"/>
    <w:pPr>
      <w:keepNext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287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42873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87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428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42873"/>
    <w:pPr>
      <w:keepNext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287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42873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87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428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F569.E2D77D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media@cb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asv.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Надежда Петровна</dc:creator>
  <cp:lastModifiedBy>user</cp:lastModifiedBy>
  <cp:revision>2</cp:revision>
  <dcterms:created xsi:type="dcterms:W3CDTF">2017-10-25T06:41:00Z</dcterms:created>
  <dcterms:modified xsi:type="dcterms:W3CDTF">2017-10-25T06:41:00Z</dcterms:modified>
</cp:coreProperties>
</file>