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FD" w:rsidRPr="0034584D" w:rsidRDefault="00D535FD">
      <w:pPr>
        <w:pStyle w:val="ConsPlusTitlePage"/>
        <w:rPr>
          <w:rFonts w:ascii="Times New Roman" w:hAnsi="Times New Roman" w:cs="Times New Roman"/>
        </w:rPr>
      </w:pPr>
      <w:r w:rsidRPr="0034584D">
        <w:rPr>
          <w:rFonts w:ascii="Times New Roman" w:hAnsi="Times New Roman" w:cs="Times New Roman"/>
        </w:rPr>
        <w:br/>
      </w:r>
    </w:p>
    <w:p w:rsidR="00D535FD" w:rsidRPr="0034584D" w:rsidRDefault="00D535F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35FD" w:rsidRPr="0034584D">
        <w:tc>
          <w:tcPr>
            <w:tcW w:w="4677" w:type="dxa"/>
            <w:tcBorders>
              <w:top w:val="nil"/>
              <w:left w:val="nil"/>
              <w:bottom w:val="nil"/>
              <w:right w:val="nil"/>
            </w:tcBorders>
          </w:tcPr>
          <w:p w:rsidR="00D535FD" w:rsidRPr="0034584D" w:rsidRDefault="00D535FD">
            <w:pPr>
              <w:pStyle w:val="ConsPlusNormal"/>
              <w:rPr>
                <w:rFonts w:ascii="Times New Roman" w:hAnsi="Times New Roman" w:cs="Times New Roman"/>
              </w:rPr>
            </w:pPr>
            <w:r w:rsidRPr="0034584D">
              <w:rPr>
                <w:rFonts w:ascii="Times New Roman" w:hAnsi="Times New Roman" w:cs="Times New Roman"/>
              </w:rPr>
              <w:t>10 марта 2009 года</w:t>
            </w:r>
          </w:p>
        </w:tc>
        <w:tc>
          <w:tcPr>
            <w:tcW w:w="4677" w:type="dxa"/>
            <w:tcBorders>
              <w:top w:val="nil"/>
              <w:left w:val="nil"/>
              <w:bottom w:val="nil"/>
              <w:right w:val="nil"/>
            </w:tcBorders>
          </w:tcPr>
          <w:p w:rsidR="00D535FD" w:rsidRPr="0034584D" w:rsidRDefault="00D535FD">
            <w:pPr>
              <w:pStyle w:val="ConsPlusNormal"/>
              <w:jc w:val="right"/>
              <w:rPr>
                <w:rFonts w:ascii="Times New Roman" w:hAnsi="Times New Roman" w:cs="Times New Roman"/>
              </w:rPr>
            </w:pPr>
            <w:r w:rsidRPr="0034584D">
              <w:rPr>
                <w:rFonts w:ascii="Times New Roman" w:hAnsi="Times New Roman" w:cs="Times New Roman"/>
              </w:rPr>
              <w:t>N 450-4-ЗКО</w:t>
            </w:r>
          </w:p>
        </w:tc>
      </w:tr>
    </w:tbl>
    <w:p w:rsidR="00D535FD" w:rsidRPr="0034584D" w:rsidRDefault="00D535FD">
      <w:pPr>
        <w:pStyle w:val="ConsPlusNormal"/>
        <w:pBdr>
          <w:top w:val="single" w:sz="6" w:space="0" w:color="auto"/>
        </w:pBdr>
        <w:spacing w:before="100" w:after="100"/>
        <w:jc w:val="both"/>
        <w:rPr>
          <w:rFonts w:ascii="Times New Roman" w:hAnsi="Times New Roman" w:cs="Times New Roman"/>
          <w:sz w:val="2"/>
          <w:szCs w:val="2"/>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Title"/>
        <w:jc w:val="center"/>
        <w:rPr>
          <w:rFonts w:ascii="Times New Roman" w:hAnsi="Times New Roman" w:cs="Times New Roman"/>
        </w:rPr>
      </w:pPr>
      <w:r w:rsidRPr="0034584D">
        <w:rPr>
          <w:rFonts w:ascii="Times New Roman" w:hAnsi="Times New Roman" w:cs="Times New Roman"/>
        </w:rPr>
        <w:t>РОССИЙСКАЯ ФЕДЕРАЦИЯ</w:t>
      </w:r>
    </w:p>
    <w:p w:rsidR="00D535FD" w:rsidRPr="0034584D" w:rsidRDefault="00D535FD">
      <w:pPr>
        <w:pStyle w:val="ConsPlusTitle"/>
        <w:jc w:val="center"/>
        <w:rPr>
          <w:rFonts w:ascii="Times New Roman" w:hAnsi="Times New Roman" w:cs="Times New Roman"/>
        </w:rPr>
      </w:pPr>
    </w:p>
    <w:p w:rsidR="00D535FD" w:rsidRPr="0034584D" w:rsidRDefault="00D535FD">
      <w:pPr>
        <w:pStyle w:val="ConsPlusTitle"/>
        <w:jc w:val="center"/>
        <w:rPr>
          <w:rFonts w:ascii="Times New Roman" w:hAnsi="Times New Roman" w:cs="Times New Roman"/>
        </w:rPr>
      </w:pPr>
      <w:r w:rsidRPr="0034584D">
        <w:rPr>
          <w:rFonts w:ascii="Times New Roman" w:hAnsi="Times New Roman" w:cs="Times New Roman"/>
        </w:rPr>
        <w:t>ЗАКОН</w:t>
      </w:r>
    </w:p>
    <w:p w:rsidR="00D535FD" w:rsidRPr="0034584D" w:rsidRDefault="00D535FD">
      <w:pPr>
        <w:pStyle w:val="ConsPlusTitle"/>
        <w:jc w:val="center"/>
        <w:rPr>
          <w:rFonts w:ascii="Times New Roman" w:hAnsi="Times New Roman" w:cs="Times New Roman"/>
        </w:rPr>
      </w:pPr>
      <w:r w:rsidRPr="0034584D">
        <w:rPr>
          <w:rFonts w:ascii="Times New Roman" w:hAnsi="Times New Roman" w:cs="Times New Roman"/>
        </w:rPr>
        <w:t>КОСТРОМСКОЙ ОБЛАСТИ</w:t>
      </w:r>
    </w:p>
    <w:p w:rsidR="00D535FD" w:rsidRPr="0034584D" w:rsidRDefault="00D535FD">
      <w:pPr>
        <w:pStyle w:val="ConsPlusTitle"/>
        <w:jc w:val="center"/>
        <w:rPr>
          <w:rFonts w:ascii="Times New Roman" w:hAnsi="Times New Roman" w:cs="Times New Roman"/>
        </w:rPr>
      </w:pPr>
    </w:p>
    <w:p w:rsidR="00D535FD" w:rsidRPr="0034584D" w:rsidRDefault="00D535FD">
      <w:pPr>
        <w:pStyle w:val="ConsPlusTitle"/>
        <w:jc w:val="center"/>
        <w:rPr>
          <w:rFonts w:ascii="Times New Roman" w:hAnsi="Times New Roman" w:cs="Times New Roman"/>
        </w:rPr>
      </w:pPr>
      <w:r w:rsidRPr="0034584D">
        <w:rPr>
          <w:rFonts w:ascii="Times New Roman" w:hAnsi="Times New Roman" w:cs="Times New Roman"/>
        </w:rPr>
        <w:t>О ПРОТИВОДЕЙСТВИИ КОРРУПЦИИ В КОСТРОМСКОЙ ОБЛАСТИ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jc w:val="right"/>
        <w:rPr>
          <w:rFonts w:ascii="Times New Roman" w:hAnsi="Times New Roman" w:cs="Times New Roman"/>
        </w:rPr>
      </w:pPr>
      <w:proofErr w:type="gramStart"/>
      <w:r w:rsidRPr="0034584D">
        <w:rPr>
          <w:rFonts w:ascii="Times New Roman" w:hAnsi="Times New Roman" w:cs="Times New Roman"/>
        </w:rPr>
        <w:t>Принят</w:t>
      </w:r>
      <w:proofErr w:type="gramEnd"/>
      <w:r w:rsidRPr="0034584D">
        <w:rPr>
          <w:rFonts w:ascii="Times New Roman" w:hAnsi="Times New Roman" w:cs="Times New Roman"/>
        </w:rPr>
        <w:t xml:space="preserve"> Костромской областной Думой</w:t>
      </w:r>
    </w:p>
    <w:p w:rsidR="00D535FD" w:rsidRPr="0034584D" w:rsidRDefault="00D535FD">
      <w:pPr>
        <w:pStyle w:val="ConsPlusNormal"/>
        <w:jc w:val="right"/>
        <w:rPr>
          <w:rFonts w:ascii="Times New Roman" w:hAnsi="Times New Roman" w:cs="Times New Roman"/>
        </w:rPr>
      </w:pPr>
      <w:r w:rsidRPr="0034584D">
        <w:rPr>
          <w:rFonts w:ascii="Times New Roman" w:hAnsi="Times New Roman" w:cs="Times New Roman"/>
        </w:rPr>
        <w:t>26 февраля 2009 года</w:t>
      </w:r>
    </w:p>
    <w:p w:rsidR="00D535FD" w:rsidRPr="0034584D" w:rsidRDefault="00D535FD">
      <w:pPr>
        <w:pStyle w:val="ConsPlusNormal"/>
        <w:jc w:val="center"/>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1. Предмет регулирования настоящего Закона</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по предупреждению коррупции, в том числе по выявлению и последующему устранению причин коррупции.</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5"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30.05.2013 N 366-5-ЗКО)</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2. Правовая основа настоящего Закона</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 xml:space="preserve">Правовой основой настоящего Закона являются </w:t>
      </w:r>
      <w:hyperlink r:id="rId6" w:history="1">
        <w:r w:rsidRPr="0034584D">
          <w:rPr>
            <w:rFonts w:ascii="Times New Roman" w:hAnsi="Times New Roman" w:cs="Times New Roman"/>
          </w:rPr>
          <w:t>Конституция</w:t>
        </w:r>
      </w:hyperlink>
      <w:r w:rsidRPr="0034584D">
        <w:rPr>
          <w:rFonts w:ascii="Times New Roman" w:hAnsi="Times New Roman" w:cs="Times New Roman"/>
        </w:rPr>
        <w:t xml:space="preserve"> Российской Федерации, Федеральный </w:t>
      </w:r>
      <w:hyperlink r:id="rId7" w:history="1">
        <w:r w:rsidRPr="0034584D">
          <w:rPr>
            <w:rFonts w:ascii="Times New Roman" w:hAnsi="Times New Roman" w:cs="Times New Roman"/>
          </w:rPr>
          <w:t>закон</w:t>
        </w:r>
      </w:hyperlink>
      <w:r w:rsidRPr="0034584D">
        <w:rPr>
          <w:rFonts w:ascii="Times New Roman" w:hAnsi="Times New Roman" w:cs="Times New Roman"/>
        </w:rPr>
        <w:t xml:space="preserve"> "О противодействии коррупции", Федеральный </w:t>
      </w:r>
      <w:hyperlink r:id="rId8" w:history="1">
        <w:r w:rsidRPr="0034584D">
          <w:rPr>
            <w:rFonts w:ascii="Times New Roman" w:hAnsi="Times New Roman" w:cs="Times New Roman"/>
          </w:rPr>
          <w:t>закон</w:t>
        </w:r>
      </w:hyperlink>
      <w:r w:rsidRPr="0034584D">
        <w:rPr>
          <w:rFonts w:ascii="Times New Roman" w:hAnsi="Times New Roman" w:cs="Times New Roman"/>
        </w:rPr>
        <w:t xml:space="preserve"> "Об антикоррупционной экспертизе нормативных правовых актов и проектов нормативных правовых актов", Федеральный </w:t>
      </w:r>
      <w:hyperlink r:id="rId9" w:history="1">
        <w:r w:rsidRPr="0034584D">
          <w:rPr>
            <w:rFonts w:ascii="Times New Roman" w:hAnsi="Times New Roman" w:cs="Times New Roman"/>
          </w:rPr>
          <w:t>закон</w:t>
        </w:r>
      </w:hyperlink>
      <w:r w:rsidRPr="0034584D">
        <w:rPr>
          <w:rFonts w:ascii="Times New Roman" w:hAnsi="Times New Roman" w:cs="Times New Roman"/>
        </w:rPr>
        <w:t xml:space="preserve"> "О государственной гражданской службе Российской Федерации", Федеральный </w:t>
      </w:r>
      <w:hyperlink r:id="rId10" w:history="1">
        <w:r w:rsidRPr="0034584D">
          <w:rPr>
            <w:rFonts w:ascii="Times New Roman" w:hAnsi="Times New Roman" w:cs="Times New Roman"/>
          </w:rPr>
          <w:t>закон</w:t>
        </w:r>
      </w:hyperlink>
      <w:r w:rsidRPr="0034584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Федеральный </w:t>
      </w:r>
      <w:hyperlink r:id="rId11" w:history="1">
        <w:r w:rsidRPr="0034584D">
          <w:rPr>
            <w:rFonts w:ascii="Times New Roman" w:hAnsi="Times New Roman" w:cs="Times New Roman"/>
          </w:rPr>
          <w:t>закон</w:t>
        </w:r>
      </w:hyperlink>
      <w:r w:rsidRPr="0034584D">
        <w:rPr>
          <w:rFonts w:ascii="Times New Roman" w:hAnsi="Times New Roman" w:cs="Times New Roman"/>
        </w:rPr>
        <w:t xml:space="preserve"> "О запрете отдельным категориям лиц открывать и иметь</w:t>
      </w:r>
      <w:proofErr w:type="gramEnd"/>
      <w:r w:rsidRPr="0034584D">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Федеральный </w:t>
      </w:r>
      <w:hyperlink r:id="rId12" w:history="1">
        <w:r w:rsidRPr="0034584D">
          <w:rPr>
            <w:rFonts w:ascii="Times New Roman" w:hAnsi="Times New Roman" w:cs="Times New Roman"/>
          </w:rPr>
          <w:t>закон</w:t>
        </w:r>
      </w:hyperlink>
      <w:r w:rsidRPr="0034584D">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 w:history="1">
        <w:r w:rsidRPr="0034584D">
          <w:rPr>
            <w:rFonts w:ascii="Times New Roman" w:hAnsi="Times New Roman" w:cs="Times New Roman"/>
          </w:rPr>
          <w:t>Устав</w:t>
        </w:r>
      </w:hyperlink>
      <w:r w:rsidRPr="0034584D">
        <w:rPr>
          <w:rFonts w:ascii="Times New Roman" w:hAnsi="Times New Roman" w:cs="Times New Roman"/>
        </w:rPr>
        <w:t xml:space="preserve"> Костромской области.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3. Меры по профилактике коррупции в Костромской области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Профилактика коррупции в Костромской области осуществляется путем реализации следующих мер:</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1) принятие правовых актов, направленных на устранение причин коррупции в органах государственной власти Костромской области, государственных органах Костромской области, в органах местного самоуправления, областных государственных и муниципальных учреждениях и предприятиях, а также в действиях депутатов Костромской областной Думы, лиц, замещающих государственные должности Костромской области и муниципальные должности, должности государственных гражданских служащих Костромской области и муниципальных служащих, должностных лиц областных государственных</w:t>
      </w:r>
      <w:proofErr w:type="gramEnd"/>
      <w:r w:rsidRPr="0034584D">
        <w:rPr>
          <w:rFonts w:ascii="Times New Roman" w:hAnsi="Times New Roman" w:cs="Times New Roman"/>
        </w:rPr>
        <w:t xml:space="preserve"> и муниципальных учреждений и предприятий;</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14"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30.05.2013 N 366-5-ЗКО)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обеспечение информационной открытости деятельности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а также обеспечение общественного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их деятельностью;</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15"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30.05.2013 N 366-5-ЗКО)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lastRenderedPageBreak/>
        <w:t>3) приведение правовых актов органов государственной власти Костромской области, государственных органов Костромской области,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16"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30.05.2013 N 366-5-ЗКО)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разработка, утверждение и реализация программ и (или) планов мероприятий в сфере противодействия коррупции;</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17"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11.12.2014 N 608-5-ЗКО)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5) антикоррупционная экспертиза нормативных правовых актов и проектов нормативных правовых актов, осуществляемая в соответствии с Федеральным </w:t>
      </w:r>
      <w:hyperlink r:id="rId18" w:history="1">
        <w:r w:rsidRPr="0034584D">
          <w:rPr>
            <w:rFonts w:ascii="Times New Roman" w:hAnsi="Times New Roman" w:cs="Times New Roman"/>
          </w:rPr>
          <w:t>законом</w:t>
        </w:r>
      </w:hyperlink>
      <w:r w:rsidRPr="0034584D">
        <w:rPr>
          <w:rFonts w:ascii="Times New Roman" w:hAnsi="Times New Roman" w:cs="Times New Roman"/>
        </w:rP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(п. 5 в ред. </w:t>
      </w:r>
      <w:hyperlink r:id="rId19"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30.12.2009 N 560-4-ЗКО)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5.1) рассмотрение в органах государственной власти Костромской области не реже одного раза в квартал вопросов правоприменительной </w:t>
      </w:r>
      <w:proofErr w:type="gramStart"/>
      <w:r w:rsidRPr="0034584D">
        <w:rPr>
          <w:rFonts w:ascii="Times New Roman" w:hAnsi="Times New Roman" w:cs="Times New Roman"/>
        </w:rPr>
        <w:t>практики</w:t>
      </w:r>
      <w:proofErr w:type="gramEnd"/>
      <w:r w:rsidRPr="0034584D">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в целях выработки и принятия мер по предупреждению и устранению причин выявленных нарушений. Информация органов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совещательного органа по противодействию коррупции при губернаторе Костромской области;</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(п. 5.1 </w:t>
      </w:r>
      <w:proofErr w:type="gramStart"/>
      <w:r w:rsidRPr="0034584D">
        <w:rPr>
          <w:rFonts w:ascii="Times New Roman" w:hAnsi="Times New Roman" w:cs="Times New Roman"/>
        </w:rPr>
        <w:t>введен</w:t>
      </w:r>
      <w:proofErr w:type="gramEnd"/>
      <w:r w:rsidRPr="0034584D">
        <w:rPr>
          <w:rFonts w:ascii="Times New Roman" w:hAnsi="Times New Roman" w:cs="Times New Roman"/>
        </w:rPr>
        <w:t xml:space="preserve"> </w:t>
      </w:r>
      <w:hyperlink r:id="rId20" w:history="1">
        <w:r w:rsidRPr="0034584D">
          <w:rPr>
            <w:rFonts w:ascii="Times New Roman" w:hAnsi="Times New Roman" w:cs="Times New Roman"/>
          </w:rPr>
          <w:t>Законом</w:t>
        </w:r>
      </w:hyperlink>
      <w:r w:rsidRPr="0034584D">
        <w:rPr>
          <w:rFonts w:ascii="Times New Roman" w:hAnsi="Times New Roman" w:cs="Times New Roman"/>
        </w:rPr>
        <w:t xml:space="preserve"> Костромской области от 13.07.2012 N 258-5-ЗКО)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6) формирование в обществе нетерпимости к коррупционному поведению, в том числе путем антикоррупционного просвещения и антикоррупционной пропаганды;</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7)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8) внедрение административных регламентов исполнения государственных (муниципальных) функций и административных регламентов предоставления государственных (муниципальных) услуг;</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9) оптимизация системы осуществления закупок товаров, работ, услуг для обеспечения государственных и муниципальных нужд;</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21"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25.06.2014 N 541-5-ЗКО)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10) антикоррупционный мониторинг;</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11) повышение правовой культуры населения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12)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22"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30.05.2013 N 366-5-ЗКО)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13) иные меры по профилактике коррупции, не противоречащие федеральному законодательству.</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4. Программы (планы) в сфере противодействия коррупции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Программа (план) в сфере противодействия коррупции представляет собой комплекс мероприятий правового, экономического, воспитательного, организационного и иного характера, направленных на противодействие коррупции в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Разработка, утверждение и реализация государственных программ Костромской области, направленных на противодействие коррупции, осуществляются в соответствии с законодательством, регулирующим порядок разработки, утверждения и реализации государственных программ.</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(часть 2 в ред. </w:t>
      </w:r>
      <w:hyperlink r:id="rId23"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11.12.2014 N 608-5-ЗКО)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Утратила силу. - </w:t>
      </w:r>
      <w:hyperlink r:id="rId24" w:history="1">
        <w:r w:rsidRPr="0034584D">
          <w:rPr>
            <w:rFonts w:ascii="Times New Roman" w:hAnsi="Times New Roman" w:cs="Times New Roman"/>
          </w:rPr>
          <w:t>Закон</w:t>
        </w:r>
      </w:hyperlink>
      <w:r w:rsidRPr="0034584D">
        <w:rPr>
          <w:rFonts w:ascii="Times New Roman" w:hAnsi="Times New Roman" w:cs="Times New Roman"/>
        </w:rPr>
        <w:t xml:space="preserve"> Костромской области от 11.12.2014 N 608-5-ЗКО.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Муниципальные программы в сфере противодействия коррупции разрабатываются, утверждаются и реализуются органами местного самоуправления.</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lastRenderedPageBreak/>
        <w:t xml:space="preserve">(в ред. </w:t>
      </w:r>
      <w:hyperlink r:id="rId25"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11.12.2014 N 608-5-ЗКО)</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5. Антикоррупционная экспертиза нормативных правовых актов и проектов нормативных правовых актов</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Антикоррупционная экспертиза проводится в отношении: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законов Костромской области, проектов законов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постановлений Костромской областной Думы нормативного характера, проектов постановлений Костромской областной Думы нормативного характера;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постановлений губернатора Костромской области нормативного характера, постановлений администрации Костромской области нормативного характера, а также их проектов;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нормативных правовых актов исполнительных органов государственной власти Костромской области, а также их проектов;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муниципальных нормативных правовых актов, а также их проектов.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Костромская областная Дума проводит антикоррупционную экспертизу:</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проектов законов Костромской области, проектов постановлений Костромской областной Думы нормативного характера при проведении их правовой экспертизы;</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законов Костромской области, постановлений Костромской областной Думы нормативного характера при мониторинге их применения.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Губернатор Костромской области проводит антикоррупционную экспертизу постановлений губернатора Костромской области нормативного характера (проектов постановлений губернатора Костромской области) при проведении их правовой экспертизы и мониторинге их применения.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Администрация Костромской области проводит антикоррупционную экспертизу постановлений администрации Костромской области нормативного характера (проектов постановлений администрации Костромской области) при проведении их правовой экспертизы и мониторинге их применения.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Исполнительные органы государственной власти Костромской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6. Органы местного самоуправления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7. </w:t>
      </w:r>
      <w:proofErr w:type="gramStart"/>
      <w:r w:rsidRPr="0034584D">
        <w:rPr>
          <w:rFonts w:ascii="Times New Roman" w:hAnsi="Times New Roman" w:cs="Times New Roman"/>
        </w:rPr>
        <w:t>В целях недопущения включения в проекты законов Костромской области положений, способствующих созданию условий для проявления коррупции, при подготовке проектов законов Костромской области администрацией Костромской области, иными исполнительными органами государственной власти Костромской области используется методика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утвержденная Правительством Российской Федерации.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8. Антикоррупционная экспертиза нормативных правовых актов (проектов нормативных правовых актов) проводится в порядке, установленном соответственно Костромской областной Думой, администрацией Костромской области, органами местного самоуправления, и согласно методике, утвержденной Правительством Российской Федерации.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 xml:space="preserve">Статья 6. Утратила силу. - </w:t>
      </w:r>
      <w:hyperlink r:id="rId26" w:history="1">
        <w:r w:rsidRPr="0034584D">
          <w:rPr>
            <w:rFonts w:ascii="Times New Roman" w:hAnsi="Times New Roman" w:cs="Times New Roman"/>
          </w:rPr>
          <w:t>Закон</w:t>
        </w:r>
      </w:hyperlink>
      <w:r w:rsidRPr="0034584D">
        <w:rPr>
          <w:rFonts w:ascii="Times New Roman" w:hAnsi="Times New Roman" w:cs="Times New Roman"/>
        </w:rPr>
        <w:t xml:space="preserve"> Костромской области от 30.12.2009 N 560-4-ЗКО.</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7. Антикоррупционное просвещение и антикоррупционная пропаганда</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 </w:t>
      </w:r>
      <w:proofErr w:type="gramStart"/>
      <w:r w:rsidRPr="0034584D">
        <w:rPr>
          <w:rFonts w:ascii="Times New Roman" w:hAnsi="Times New Roman" w:cs="Times New Roman"/>
        </w:rPr>
        <w:t xml:space="preserve">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w:t>
      </w:r>
      <w:r w:rsidRPr="0034584D">
        <w:rPr>
          <w:rFonts w:ascii="Times New Roman" w:hAnsi="Times New Roman" w:cs="Times New Roman"/>
        </w:rPr>
        <w:lastRenderedPageBreak/>
        <w:t>гражданами и организациями по проблемам противодействия коррупции.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Антикоррупционная пропаганда представляет собой целенаправленную деятельность средств массовой информации и иных организаций, содержанием которой является просветительская работа в обществе по вопросам противодействия коррупции в любых ее проявлениях, разъяснение государственным гражданским служащим Костромской области, муниципальным служащим основных положений международного, федерального и областного законодательства по противодействию коррупции, воспитание у населения чувства гражданской ответственности, укрепление доверия к власти.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 иными органами государственной власти Костромской области, органами местного самоуправления.</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8.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мониторинг конкурсного замещения вакантных должностей;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урегулирование конфликта интересов;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предотвращение и устранение нарушений правил служебного поведения;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анализ причин и условий, способствовавших коррупции в деятельности лиц, признанных виновными в установленном законом порядке;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поощрение за длительное, безупречное и эффективное исполнение своих должностных обязанностей.</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8.1.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 </w:t>
      </w:r>
      <w:proofErr w:type="gramStart"/>
      <w:r w:rsidRPr="0034584D">
        <w:rPr>
          <w:rFonts w:ascii="Times New Roman" w:hAnsi="Times New Roman" w:cs="Times New Roman"/>
        </w:rPr>
        <w:t xml:space="preserve">В случаях, предусмотренных Федеральным </w:t>
      </w:r>
      <w:hyperlink r:id="rId27" w:history="1">
        <w:r w:rsidRPr="0034584D">
          <w:rPr>
            <w:rFonts w:ascii="Times New Roman" w:hAnsi="Times New Roman" w:cs="Times New Roman"/>
          </w:rPr>
          <w:t>законом</w:t>
        </w:r>
      </w:hyperlink>
      <w:r w:rsidRPr="0034584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34584D">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лицам, замещающим (занимающим):</w:t>
      </w:r>
    </w:p>
    <w:p w:rsidR="00D535FD" w:rsidRPr="0034584D" w:rsidRDefault="00D535FD">
      <w:pPr>
        <w:pStyle w:val="ConsPlusNormal"/>
        <w:ind w:firstLine="540"/>
        <w:jc w:val="both"/>
        <w:rPr>
          <w:rFonts w:ascii="Times New Roman" w:hAnsi="Times New Roman" w:cs="Times New Roman"/>
        </w:rPr>
      </w:pPr>
      <w:bookmarkStart w:id="0" w:name="P115"/>
      <w:bookmarkEnd w:id="0"/>
      <w:r w:rsidRPr="0034584D">
        <w:rPr>
          <w:rFonts w:ascii="Times New Roman" w:hAnsi="Times New Roman" w:cs="Times New Roman"/>
        </w:rPr>
        <w:t>а) государственные должности Костромской области;</w:t>
      </w:r>
    </w:p>
    <w:p w:rsidR="00D535FD" w:rsidRPr="0034584D" w:rsidRDefault="00D535FD">
      <w:pPr>
        <w:pStyle w:val="ConsPlusNormal"/>
        <w:ind w:firstLine="540"/>
        <w:jc w:val="both"/>
        <w:rPr>
          <w:rFonts w:ascii="Times New Roman" w:hAnsi="Times New Roman" w:cs="Times New Roman"/>
        </w:rPr>
      </w:pPr>
      <w:bookmarkStart w:id="1" w:name="P116"/>
      <w:bookmarkEnd w:id="1"/>
      <w:r w:rsidRPr="0034584D">
        <w:rPr>
          <w:rFonts w:ascii="Times New Roman" w:hAnsi="Times New Roman" w:cs="Times New Roman"/>
        </w:rPr>
        <w:t>б)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в) должности государственной гражданской службы Костромской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утвержденный губернатором Костромской области;</w:t>
      </w:r>
    </w:p>
    <w:p w:rsidR="00D535FD" w:rsidRPr="0034584D" w:rsidRDefault="00D535FD">
      <w:pPr>
        <w:pStyle w:val="ConsPlusNormal"/>
        <w:ind w:firstLine="540"/>
        <w:jc w:val="both"/>
        <w:rPr>
          <w:rFonts w:ascii="Times New Roman" w:hAnsi="Times New Roman" w:cs="Times New Roman"/>
        </w:rPr>
      </w:pPr>
      <w:bookmarkStart w:id="2" w:name="P119"/>
      <w:bookmarkEnd w:id="2"/>
      <w:r w:rsidRPr="0034584D">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(п. 1.1 </w:t>
      </w:r>
      <w:proofErr w:type="gramStart"/>
      <w:r w:rsidRPr="0034584D">
        <w:rPr>
          <w:rFonts w:ascii="Times New Roman" w:hAnsi="Times New Roman" w:cs="Times New Roman"/>
        </w:rPr>
        <w:t>введен</w:t>
      </w:r>
      <w:proofErr w:type="gramEnd"/>
      <w:r w:rsidRPr="0034584D">
        <w:rPr>
          <w:rFonts w:ascii="Times New Roman" w:hAnsi="Times New Roman" w:cs="Times New Roman"/>
        </w:rPr>
        <w:t xml:space="preserve"> </w:t>
      </w:r>
      <w:hyperlink r:id="rId28" w:history="1">
        <w:r w:rsidRPr="0034584D">
          <w:rPr>
            <w:rFonts w:ascii="Times New Roman" w:hAnsi="Times New Roman" w:cs="Times New Roman"/>
          </w:rPr>
          <w:t>Законом</w:t>
        </w:r>
      </w:hyperlink>
      <w:r w:rsidRPr="0034584D">
        <w:rPr>
          <w:rFonts w:ascii="Times New Roman" w:hAnsi="Times New Roman" w:cs="Times New Roman"/>
        </w:rPr>
        <w:t xml:space="preserve"> Костромской области от 21.03.2016 N 80-6-ЗКО)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супругам и несовершеннолетним детям лиц, указанных в </w:t>
      </w:r>
      <w:hyperlink w:anchor="P115" w:history="1">
        <w:r w:rsidRPr="0034584D">
          <w:rPr>
            <w:rFonts w:ascii="Times New Roman" w:hAnsi="Times New Roman" w:cs="Times New Roman"/>
          </w:rPr>
          <w:t>подпунктах "а"</w:t>
        </w:r>
      </w:hyperlink>
      <w:r w:rsidRPr="0034584D">
        <w:rPr>
          <w:rFonts w:ascii="Times New Roman" w:hAnsi="Times New Roman" w:cs="Times New Roman"/>
        </w:rPr>
        <w:t xml:space="preserve"> и </w:t>
      </w:r>
      <w:hyperlink w:anchor="P116" w:history="1">
        <w:r w:rsidRPr="0034584D">
          <w:rPr>
            <w:rFonts w:ascii="Times New Roman" w:hAnsi="Times New Roman" w:cs="Times New Roman"/>
          </w:rPr>
          <w:t>"б" пункта 1</w:t>
        </w:r>
      </w:hyperlink>
      <w:r w:rsidRPr="0034584D">
        <w:rPr>
          <w:rFonts w:ascii="Times New Roman" w:hAnsi="Times New Roman" w:cs="Times New Roman"/>
        </w:rPr>
        <w:t xml:space="preserve">, </w:t>
      </w:r>
      <w:hyperlink w:anchor="P119" w:history="1">
        <w:r w:rsidRPr="0034584D">
          <w:rPr>
            <w:rFonts w:ascii="Times New Roman" w:hAnsi="Times New Roman" w:cs="Times New Roman"/>
          </w:rPr>
          <w:t>пункте 1.1</w:t>
        </w:r>
      </w:hyperlink>
      <w:r w:rsidRPr="0034584D">
        <w:rPr>
          <w:rFonts w:ascii="Times New Roman" w:hAnsi="Times New Roman" w:cs="Times New Roman"/>
        </w:rPr>
        <w:t xml:space="preserve"> настоящей части.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 xml:space="preserve">Обязательному включению в перечень должностей государственной гражданской службы </w:t>
      </w:r>
      <w:r w:rsidRPr="0034584D">
        <w:rPr>
          <w:rFonts w:ascii="Times New Roman" w:hAnsi="Times New Roman" w:cs="Times New Roman"/>
        </w:rPr>
        <w:lastRenderedPageBreak/>
        <w:t>Костромской области, при замещении которых государственным гражданским служащим Костромской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подлежат должности государственной гражданской службы Костромской области, удовлетворяющие одному из следующих критериев:</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должности государственной гражданской службы Костромской области в органах государственной власти Костромской области, отнесенные к высшей группе должностей;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должности государственной гражданской службы Костромской области, исполнение обязанностей по которым предусматривает допу</w:t>
      </w:r>
      <w:proofErr w:type="gramStart"/>
      <w:r w:rsidRPr="0034584D">
        <w:rPr>
          <w:rFonts w:ascii="Times New Roman" w:hAnsi="Times New Roman" w:cs="Times New Roman"/>
        </w:rPr>
        <w:t>ск к св</w:t>
      </w:r>
      <w:proofErr w:type="gramEnd"/>
      <w:r w:rsidRPr="0034584D">
        <w:rPr>
          <w:rFonts w:ascii="Times New Roman" w:hAnsi="Times New Roman" w:cs="Times New Roman"/>
        </w:rPr>
        <w:t>едениям особой важности.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w:t>
      </w:r>
      <w:proofErr w:type="gramStart"/>
      <w:r w:rsidRPr="0034584D">
        <w:rPr>
          <w:rFonts w:ascii="Times New Roman" w:hAnsi="Times New Roman" w:cs="Times New Roman"/>
        </w:rPr>
        <w:t>Порядок осуществления проверки соблюдения указанными в настоящей статье лицами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меры ответственности за его нарушение устанавливаются федеральными законами и принимаемыми в соответствии с ними нормативными правовыми актами Костромской области.</w:t>
      </w:r>
      <w:proofErr w:type="gramEnd"/>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bookmarkStart w:id="3" w:name="P128"/>
      <w:bookmarkEnd w:id="3"/>
      <w:r w:rsidRPr="0034584D">
        <w:rPr>
          <w:rFonts w:ascii="Times New Roman" w:hAnsi="Times New Roman" w:cs="Times New Roman"/>
        </w:rPr>
        <w:t>Статья 9. Представление сведений о доходах, об имуществе и обязательствах имущественного характера</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 </w:t>
      </w:r>
      <w:proofErr w:type="gramStart"/>
      <w:r w:rsidRPr="0034584D">
        <w:rPr>
          <w:rFonts w:ascii="Times New Roman" w:hAnsi="Times New Roman" w:cs="Times New Roman"/>
        </w:rPr>
        <w:t xml:space="preserve">Гражданин, претендующий на замещение должности государственной гражданской службы Костромской области, - при поступлении на службу, а также служащий, замещающий должность государственной гражданской службы Костромской области, включенную в перечень, установленный в соответствии с </w:t>
      </w:r>
      <w:hyperlink w:anchor="P142" w:history="1">
        <w:r w:rsidRPr="0034584D">
          <w:rPr>
            <w:rFonts w:ascii="Times New Roman" w:hAnsi="Times New Roman" w:cs="Times New Roman"/>
          </w:rPr>
          <w:t>частью 2</w:t>
        </w:r>
      </w:hyperlink>
      <w:r w:rsidRPr="0034584D">
        <w:rPr>
          <w:rFonts w:ascii="Times New Roman" w:hAnsi="Times New Roman" w:cs="Times New Roman"/>
        </w:rPr>
        <w:t xml:space="preserve"> настоящей статьи, обязаны представлять представителю нанимателя сведения о своих доходах, об имуществе и обязательствах имущественного характера своих супруги (супруга) и несовершеннолетних детей в соответствии с положением, утвержденным</w:t>
      </w:r>
      <w:proofErr w:type="gramEnd"/>
      <w:r w:rsidRPr="0034584D">
        <w:rPr>
          <w:rFonts w:ascii="Times New Roman" w:hAnsi="Times New Roman" w:cs="Times New Roman"/>
        </w:rPr>
        <w:t xml:space="preserve"> губернатором Костромской области.</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 xml:space="preserve">Гражданин, претендующий на замещение должности муниципальной службы, включенной в перечень, установленный в соответствии с </w:t>
      </w:r>
      <w:hyperlink w:anchor="P142" w:history="1">
        <w:r w:rsidRPr="0034584D">
          <w:rPr>
            <w:rFonts w:ascii="Times New Roman" w:hAnsi="Times New Roman" w:cs="Times New Roman"/>
          </w:rPr>
          <w:t>частью 2</w:t>
        </w:r>
      </w:hyperlink>
      <w:r w:rsidRPr="0034584D">
        <w:rPr>
          <w:rFonts w:ascii="Times New Roman" w:hAnsi="Times New Roman" w:cs="Times New Roman"/>
        </w:rPr>
        <w:t xml:space="preserve"> настоящей статьи, а также служащий, замещающий указанную должность,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4584D">
        <w:rPr>
          <w:rFonts w:ascii="Times New Roman" w:hAnsi="Times New Roman" w:cs="Times New Roman"/>
        </w:rPr>
        <w:t xml:space="preserve">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 xml:space="preserve">(в ред. </w:t>
      </w:r>
      <w:hyperlink r:id="rId29" w:history="1">
        <w:r w:rsidRPr="0034584D">
          <w:rPr>
            <w:rFonts w:ascii="Times New Roman" w:hAnsi="Times New Roman" w:cs="Times New Roman"/>
          </w:rPr>
          <w:t>Закона</w:t>
        </w:r>
      </w:hyperlink>
      <w:r w:rsidRPr="0034584D">
        <w:rPr>
          <w:rFonts w:ascii="Times New Roman" w:hAnsi="Times New Roman" w:cs="Times New Roman"/>
        </w:rPr>
        <w:t xml:space="preserve"> Костромской области от 21.03.2016 N 80-6-ЗКО)</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Гражданин, претендующий на замещение должности руководителя областного государственного учреждения (муниципального учреждения), а также лицо, замещающее должность руководителя областного государственного учреждения (муниципального учреждения), представляют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положениями, которые утверждены соответственно губернатором Костромской области, органами</w:t>
      </w:r>
      <w:proofErr w:type="gramEnd"/>
      <w:r w:rsidRPr="0034584D">
        <w:rPr>
          <w:rFonts w:ascii="Times New Roman" w:hAnsi="Times New Roman" w:cs="Times New Roman"/>
        </w:rPr>
        <w:t xml:space="preserve"> местного самоуправления.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1.1. </w:t>
      </w:r>
      <w:proofErr w:type="gramStart"/>
      <w:r w:rsidRPr="0034584D">
        <w:rPr>
          <w:rFonts w:ascii="Times New Roman" w:hAnsi="Times New Roman" w:cs="Times New Roman"/>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государственными гражданскими служащими Костромской области и муниципальными служащими, и соблюдения государственными гражданскими служащими Костромской области и муниципальными служащими ограничений и запретов, требований о предотвращении или урегулировании конфликта интересов утверждаются губернатором Костромской</w:t>
      </w:r>
      <w:proofErr w:type="gramEnd"/>
      <w:r w:rsidRPr="0034584D">
        <w:rPr>
          <w:rFonts w:ascii="Times New Roman" w:hAnsi="Times New Roman" w:cs="Times New Roman"/>
        </w:rPr>
        <w:t xml:space="preserve"> области.</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 xml:space="preserve">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областных государственных учреждений (муниципальных </w:t>
      </w:r>
      <w:r w:rsidRPr="0034584D">
        <w:rPr>
          <w:rFonts w:ascii="Times New Roman" w:hAnsi="Times New Roman" w:cs="Times New Roman"/>
        </w:rPr>
        <w:lastRenderedPageBreak/>
        <w:t>учреждений), а также лицами, замещающими должности руководителей областных государственных учреждений (муниципальных учреждений), утверждаются соответственно губернатором Костромской области, органами местного самоуправления.</w:t>
      </w:r>
      <w:proofErr w:type="gramEnd"/>
    </w:p>
    <w:p w:rsidR="00D535FD" w:rsidRPr="0034584D" w:rsidRDefault="00D535FD">
      <w:pPr>
        <w:pStyle w:val="ConsPlusNormal"/>
        <w:ind w:firstLine="540"/>
        <w:jc w:val="both"/>
        <w:rPr>
          <w:rFonts w:ascii="Times New Roman" w:hAnsi="Times New Roman" w:cs="Times New Roman"/>
        </w:rPr>
      </w:pPr>
      <w:bookmarkStart w:id="4" w:name="P142"/>
      <w:bookmarkEnd w:id="4"/>
      <w:r w:rsidRPr="0034584D">
        <w:rPr>
          <w:rFonts w:ascii="Times New Roman" w:hAnsi="Times New Roman" w:cs="Times New Roman"/>
        </w:rPr>
        <w:t>2. Перечни должностей государственной гражданской службы Костромской области,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представительствах администрации Костромской области - администрацией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в аппарате Костромской областной Думы, аппарате избирательной комиссии Костромской области - Костромской областной Думой.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 органами местного самоуправления.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w:t>
      </w:r>
      <w:proofErr w:type="gramStart"/>
      <w:r w:rsidRPr="0034584D">
        <w:rPr>
          <w:rFonts w:ascii="Times New Roman" w:hAnsi="Times New Roman" w:cs="Times New Roman"/>
        </w:rPr>
        <w:t>Граждане, претендующие на замещение государственных должностей Костромской области, муниципальных должностей, и лица, замещающие государственные должности Костромской области,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утвержденным губернатором Костромской области.</w:t>
      </w:r>
      <w:proofErr w:type="gramEnd"/>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Положение о проверке достоверности и полноты сведений, представляемых гражданами, претендующими на замещение государственных должностей Костромской области, муниципальных должностей, и лицами, замещающими государственные должности Костромской области, муниципальные должности, и соблюдения ограничений лицами, замещающими государственные должности Костромской области, муниципальные должности, утверждается губернатором Костромской области.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Положения настоящей части не распространяются на лицо, замещающее государственную должность Костромской области, - губернатора Костромской области, а также на депутатов Костромской областной Думы, замещающих государственные должности Костромской области в Костромской областной Думе.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4. Лица, указанные в настоящей статье, </w:t>
      </w:r>
      <w:hyperlink w:anchor="P160" w:history="1">
        <w:r w:rsidRPr="0034584D">
          <w:rPr>
            <w:rFonts w:ascii="Times New Roman" w:hAnsi="Times New Roman" w:cs="Times New Roman"/>
          </w:rPr>
          <w:t>статье 9.1</w:t>
        </w:r>
      </w:hyperlink>
      <w:r w:rsidRPr="0034584D">
        <w:rPr>
          <w:rFonts w:ascii="Times New Roman" w:hAnsi="Times New Roman" w:cs="Times New Roman"/>
        </w:rPr>
        <w:t xml:space="preserve"> настоящего Закона, вправе представить по месту прохождения службы, осуществления полномочий сведения о доходах, об имуществе и обязательствах имущественного характера своих родителей, совершеннолетних детей, братьев и сестер.</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5. </w:t>
      </w:r>
      <w:proofErr w:type="gramStart"/>
      <w:r w:rsidRPr="0034584D">
        <w:rPr>
          <w:rFonts w:ascii="Times New Roman" w:hAnsi="Times New Roman" w:cs="Times New Roman"/>
        </w:rPr>
        <w:t>Сведения о доходах, об имуществе и обязательствах имущественного характера лиц, замещающих государственные должности Костромской области, муниципальные должности, государственных гражданских служащих Костромской области и муниципальных служащих, руководителей областных государственных учреждений (муниципальных учреждений) размещаются в информационно-телекоммуникационной сети Интернет на официальных сайтах государственных органов Костромской области, органов государственной власти Костромской области, органов местного самоуправления и предоставляются для опубликования средствам массовой информации в порядке</w:t>
      </w:r>
      <w:proofErr w:type="gramEnd"/>
      <w:r w:rsidRPr="0034584D">
        <w:rPr>
          <w:rFonts w:ascii="Times New Roman" w:hAnsi="Times New Roman" w:cs="Times New Roman"/>
        </w:rPr>
        <w:t xml:space="preserve">, </w:t>
      </w:r>
      <w:proofErr w:type="gramStart"/>
      <w:r w:rsidRPr="0034584D">
        <w:rPr>
          <w:rFonts w:ascii="Times New Roman" w:hAnsi="Times New Roman" w:cs="Times New Roman"/>
        </w:rPr>
        <w:t>определяемом</w:t>
      </w:r>
      <w:proofErr w:type="gramEnd"/>
      <w:r w:rsidRPr="0034584D">
        <w:rPr>
          <w:rFonts w:ascii="Times New Roman" w:hAnsi="Times New Roman" w:cs="Times New Roman"/>
        </w:rPr>
        <w:t xml:space="preserve"> соответственно губернатором Костромской области, органами местного самоуправления, если иное не установлено настоящей частью.</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Порядок размещения сведений о доходах, об имуществе и обязательствах имущественного характера, представляемых депутатами Костромской областной Думы, на официальном сайте Костромской областной Думы и порядок предоставления этих сведений средствам массовой информации для опубликования в связи с их запросами определяются </w:t>
      </w:r>
      <w:hyperlink w:anchor="P203" w:history="1">
        <w:r w:rsidRPr="0034584D">
          <w:rPr>
            <w:rFonts w:ascii="Times New Roman" w:hAnsi="Times New Roman" w:cs="Times New Roman"/>
          </w:rPr>
          <w:t>статьей 9.2</w:t>
        </w:r>
      </w:hyperlink>
      <w:r w:rsidRPr="0034584D">
        <w:rPr>
          <w:rFonts w:ascii="Times New Roman" w:hAnsi="Times New Roman" w:cs="Times New Roman"/>
        </w:rPr>
        <w:t xml:space="preserve"> настоящего Закона.</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bookmarkStart w:id="5" w:name="P160"/>
      <w:bookmarkEnd w:id="5"/>
      <w:r w:rsidRPr="0034584D">
        <w:rPr>
          <w:rFonts w:ascii="Times New Roman" w:hAnsi="Times New Roman" w:cs="Times New Roman"/>
        </w:rPr>
        <w:t xml:space="preserve">Статья 9.1. Представление сведений о доходах, об имуществе и обязательствах </w:t>
      </w:r>
      <w:r w:rsidRPr="0034584D">
        <w:rPr>
          <w:rFonts w:ascii="Times New Roman" w:hAnsi="Times New Roman" w:cs="Times New Roman"/>
        </w:rPr>
        <w:lastRenderedPageBreak/>
        <w:t>имущественного характера губернатором Костромской области, депутатами Костромской областной Думы</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Губернатор Костромской области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Депутат Костромской областной Думы (далее - депутат) ежегодно не позднее 1 апреля года, следующего за отчетным финансовым годом, обязан представить в комиссию Костромской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34584D">
        <w:rPr>
          <w:rFonts w:ascii="Times New Roman" w:hAnsi="Times New Roman" w:cs="Times New Roman"/>
        </w:rPr>
        <w:t xml:space="preserve"> имущественного характера своих супруги (супруга) и несовершеннолетних детей.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Комиссия создается постановлением Костромской областной Думы.</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Комиссия на основании письменного решения проводит проверки: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достоверности и полноты сведений о доходах, об имуществе и обязательствах имущественного характера, представляемых депутатами;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соблюдения депутатами ограничений и запретов, установленных федеральными законами, </w:t>
      </w:r>
      <w:hyperlink r:id="rId30" w:history="1">
        <w:r w:rsidRPr="0034584D">
          <w:rPr>
            <w:rFonts w:ascii="Times New Roman" w:hAnsi="Times New Roman" w:cs="Times New Roman"/>
          </w:rPr>
          <w:t>Уставом</w:t>
        </w:r>
      </w:hyperlink>
      <w:r w:rsidRPr="0034584D">
        <w:rPr>
          <w:rFonts w:ascii="Times New Roman" w:hAnsi="Times New Roman" w:cs="Times New Roman"/>
        </w:rPr>
        <w:t xml:space="preserve"> Костромской области и законами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Решение принимается отдельно в отношении каждого депутата.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Основанием для проведения проверки является достаточная информация, представленная в письменной форме в установленном порядке: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правоохранительными, налоговыми и другими государственными органами, органами государственной власти;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Общественной палатой Российской Федерации, Общественной палатой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общероссийскими и региональными средствами массовой информации;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губернатором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6. Информация анонимного характера не может служить основанием для проведения проверки.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7. Проверка осуществляется в срок, не превышающий 60 дней со дня принятия решения о ее проведении. Срок проверки может быть продлен до 90 дней.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8. При осуществлении проверки комиссия вправе: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проводить собеседование с депутатом;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изучать представленные депутатом дополнительные материалы, которые приобщаются к материалам проверки;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получать от депутата пояснения по представленным им материалам;</w:t>
      </w:r>
    </w:p>
    <w:p w:rsidR="00D535FD" w:rsidRPr="0034584D" w:rsidRDefault="00D535FD">
      <w:pPr>
        <w:pStyle w:val="ConsPlusNormal"/>
        <w:ind w:firstLine="540"/>
        <w:jc w:val="both"/>
        <w:rPr>
          <w:rFonts w:ascii="Times New Roman" w:hAnsi="Times New Roman" w:cs="Times New Roman"/>
        </w:rPr>
      </w:pPr>
      <w:bookmarkStart w:id="6" w:name="P184"/>
      <w:bookmarkEnd w:id="6"/>
      <w:proofErr w:type="gramStart"/>
      <w:r w:rsidRPr="0034584D">
        <w:rPr>
          <w:rFonts w:ascii="Times New Roman" w:hAnsi="Times New Roman" w:cs="Times New Roman"/>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w:t>
      </w:r>
      <w:proofErr w:type="gramEnd"/>
      <w:r w:rsidRPr="0034584D">
        <w:rPr>
          <w:rFonts w:ascii="Times New Roman" w:hAnsi="Times New Roman" w:cs="Times New Roman"/>
        </w:rPr>
        <w:t xml:space="preserve"> информации о доходах, об имуществе и обязательствах имущественного характера депутата, его супруги (супруга) и несовершеннолетних детей, о достоверности и полноте сведений, представленных депутатом в соответствии с нормативными правовыми актами Российской Федерации, о соблюдении депутатом установленных ограничений и запретов.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lastRenderedPageBreak/>
        <w:t>5) наводить справки у физических лиц и получать от них информацию с их согласия.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9. В запросе, предусмотренном </w:t>
      </w:r>
      <w:hyperlink w:anchor="P184" w:history="1">
        <w:r w:rsidRPr="0034584D">
          <w:rPr>
            <w:rFonts w:ascii="Times New Roman" w:hAnsi="Times New Roman" w:cs="Times New Roman"/>
          </w:rPr>
          <w:t>пунктом 4 части 8</w:t>
        </w:r>
      </w:hyperlink>
      <w:r w:rsidRPr="0034584D">
        <w:rPr>
          <w:rFonts w:ascii="Times New Roman" w:hAnsi="Times New Roman" w:cs="Times New Roman"/>
        </w:rPr>
        <w:t xml:space="preserve"> настоящей статьи, обязательно указываются: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фамилия, имя, отчество руководителя государственного органа или организации, в которые направляется запрос;</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нормативный правовой акт, на основании которого направляется запрос;</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3) фамилия, имя, отчество, дата и место рождения, место регистрации, жительства и (или) пребывания, должность и место работы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депутата, в отношении которого имеются сведения о несоблюдении им установленных ограничений;</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содержание и объем сведений, подлежащих проверке;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срок представления запрашиваемых сведений;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6-7) утратили силу. - </w:t>
      </w:r>
      <w:hyperlink r:id="rId31" w:history="1">
        <w:r w:rsidRPr="0034584D">
          <w:rPr>
            <w:rFonts w:ascii="Times New Roman" w:hAnsi="Times New Roman" w:cs="Times New Roman"/>
          </w:rPr>
          <w:t>Закон</w:t>
        </w:r>
      </w:hyperlink>
      <w:r w:rsidRPr="0034584D">
        <w:rPr>
          <w:rFonts w:ascii="Times New Roman" w:hAnsi="Times New Roman" w:cs="Times New Roman"/>
        </w:rPr>
        <w:t xml:space="preserve"> Костромской области от 21.03.2016 N 80-6-ЗКО.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10. Комиссия обеспечивает:</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уведомление в письменной форме депутата о начале в отношении его проверки - в течение двух рабочих дней со дня принятия соответствующего решения;</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ним.</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11.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14.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газете "Северная правда" и размещению на официальном сайте Костромской областной Думы.</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bookmarkStart w:id="7" w:name="P203"/>
      <w:bookmarkEnd w:id="7"/>
      <w:r w:rsidRPr="0034584D">
        <w:rPr>
          <w:rFonts w:ascii="Times New Roman" w:hAnsi="Times New Roman" w:cs="Times New Roman"/>
        </w:rPr>
        <w:t>Статья 9.2. Порядок размещения сведений о доходах, об имуществе и обязательствах имущественного характера, представляемых депутатами, на официальном сайте Костромской областной Думы и порядок предоставления этих сведений средствам массовой информации</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bookmarkStart w:id="8" w:name="P207"/>
      <w:bookmarkEnd w:id="8"/>
      <w:r w:rsidRPr="0034584D">
        <w:rPr>
          <w:rFonts w:ascii="Times New Roman" w:hAnsi="Times New Roman" w:cs="Times New Roman"/>
        </w:rPr>
        <w:t>1.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декларированный годовой доход депутата, его супруги (супруга) и несовершеннолетних детей.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В размещаемых на официальном сайте Костромской областной Думы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 xml:space="preserve">1) иные сведения (кроме указанных в </w:t>
      </w:r>
      <w:hyperlink w:anchor="P207" w:history="1">
        <w:r w:rsidRPr="0034584D">
          <w:rPr>
            <w:rFonts w:ascii="Times New Roman" w:hAnsi="Times New Roman" w:cs="Times New Roman"/>
          </w:rPr>
          <w:t>части 1</w:t>
        </w:r>
      </w:hyperlink>
      <w:r w:rsidRPr="0034584D">
        <w:rPr>
          <w:rFonts w:ascii="Times New Roman" w:hAnsi="Times New Roman" w:cs="Times New Roman"/>
        </w:rPr>
        <w:t xml:space="preserve"> 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персональные данные супруги (супруга), детей и иных членов семьи депутата;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w:t>
      </w:r>
      <w:r w:rsidRPr="0034584D">
        <w:rPr>
          <w:rFonts w:ascii="Times New Roman" w:hAnsi="Times New Roman" w:cs="Times New Roman"/>
        </w:rPr>
        <w:lastRenderedPageBreak/>
        <w:t>семьи;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информацию, отнесенную к государственной тайне или являющуюся конфиденциальной.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Сведения о доходах, об имуществе и обязательствах имущественного характера, указанные в </w:t>
      </w:r>
      <w:hyperlink w:anchor="P207" w:history="1">
        <w:r w:rsidRPr="0034584D">
          <w:rPr>
            <w:rFonts w:ascii="Times New Roman" w:hAnsi="Times New Roman" w:cs="Times New Roman"/>
          </w:rPr>
          <w:t>части 1</w:t>
        </w:r>
      </w:hyperlink>
      <w:r w:rsidRPr="0034584D">
        <w:rPr>
          <w:rFonts w:ascii="Times New Roman" w:hAnsi="Times New Roman" w:cs="Times New Roman"/>
        </w:rPr>
        <w:t xml:space="preserve"> настоящей статьи, размещают на официальном сайте Костромской областной Думы ежегодно не позднее 15 апреля.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Комиссия в случае поступления запроса от средства массовой информации: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в 3-дневный срок со дня поступления запроса сообщает о нем депутату, в отношении которого поступил запрос;</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в 7-дневный срок со дня поступления запроса обеспечивает предоставление ему сведений, указанных в </w:t>
      </w:r>
      <w:hyperlink w:anchor="P207" w:history="1">
        <w:r w:rsidRPr="0034584D">
          <w:rPr>
            <w:rFonts w:ascii="Times New Roman" w:hAnsi="Times New Roman" w:cs="Times New Roman"/>
          </w:rPr>
          <w:t>части 1</w:t>
        </w:r>
      </w:hyperlink>
      <w:r w:rsidRPr="0034584D">
        <w:rPr>
          <w:rFonts w:ascii="Times New Roman" w:hAnsi="Times New Roman" w:cs="Times New Roman"/>
        </w:rPr>
        <w:t xml:space="preserve"> настоящей статьи.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9.3. Представление сведений о расходах</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bookmarkStart w:id="9" w:name="P226"/>
      <w:bookmarkEnd w:id="9"/>
      <w:r w:rsidRPr="0034584D">
        <w:rPr>
          <w:rFonts w:ascii="Times New Roman" w:hAnsi="Times New Roman" w:cs="Times New Roman"/>
        </w:rPr>
        <w:t xml:space="preserve">1. </w:t>
      </w:r>
      <w:proofErr w:type="gramStart"/>
      <w:r w:rsidRPr="0034584D">
        <w:rPr>
          <w:rFonts w:ascii="Times New Roman" w:hAnsi="Times New Roman" w:cs="Times New Roman"/>
        </w:rPr>
        <w:t xml:space="preserve">Лица, замещающие должности, включенные в перечни, установленные в соответствии с </w:t>
      </w:r>
      <w:hyperlink w:anchor="P142" w:history="1">
        <w:r w:rsidRPr="0034584D">
          <w:rPr>
            <w:rFonts w:ascii="Times New Roman" w:hAnsi="Times New Roman" w:cs="Times New Roman"/>
          </w:rPr>
          <w:t>частью 2 статьи 9</w:t>
        </w:r>
      </w:hyperlink>
      <w:r w:rsidRPr="0034584D">
        <w:rPr>
          <w:rFonts w:ascii="Times New Roman" w:hAnsi="Times New Roman" w:cs="Times New Roman"/>
        </w:rPr>
        <w:t xml:space="preserve"> настоящего Закона, лица, замещающие государственные должности Костромской области, муниципальные должности,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32" w:history="1">
        <w:r w:rsidRPr="0034584D">
          <w:rPr>
            <w:rFonts w:ascii="Times New Roman" w:hAnsi="Times New Roman" w:cs="Times New Roman"/>
          </w:rPr>
          <w:t>законом</w:t>
        </w:r>
      </w:hyperlink>
      <w:r w:rsidRPr="0034584D">
        <w:rPr>
          <w:rFonts w:ascii="Times New Roman" w:hAnsi="Times New Roman" w:cs="Times New Roman"/>
        </w:rPr>
        <w:t xml:space="preserve"> от 3 декабря 2012 года N 230-ФЗ "О контроле за соответствием расходов</w:t>
      </w:r>
      <w:proofErr w:type="gramEnd"/>
      <w:r w:rsidRPr="0034584D">
        <w:rPr>
          <w:rFonts w:ascii="Times New Roman" w:hAnsi="Times New Roman" w:cs="Times New Roman"/>
        </w:rPr>
        <w:t xml:space="preserve"> лиц, замещающих государственные должности, и иных лиц их доходам", другими федеральными законами, нормативными правовыми актами Президента Российской Федерации, настоящим Законом и иными нормативными правовыми актами Костромской области.</w:t>
      </w:r>
    </w:p>
    <w:p w:rsidR="00D535FD" w:rsidRPr="0034584D" w:rsidRDefault="00D535FD">
      <w:pPr>
        <w:pStyle w:val="ConsPlusNormal"/>
        <w:ind w:firstLine="540"/>
        <w:jc w:val="both"/>
        <w:rPr>
          <w:rFonts w:ascii="Times New Roman" w:hAnsi="Times New Roman" w:cs="Times New Roman"/>
        </w:rPr>
      </w:pPr>
      <w:bookmarkStart w:id="10" w:name="P228"/>
      <w:bookmarkEnd w:id="10"/>
      <w:r w:rsidRPr="0034584D">
        <w:rPr>
          <w:rFonts w:ascii="Times New Roman" w:hAnsi="Times New Roman" w:cs="Times New Roman"/>
        </w:rPr>
        <w:t>Губернатор Костромской области представляет сведения о своих расходах, а также о расходах своих супруги (супруга) и несовершеннолетних детей в порядке, установленном Президентом Российской Федерации.</w:t>
      </w:r>
    </w:p>
    <w:p w:rsidR="00D535FD" w:rsidRPr="0034584D" w:rsidRDefault="00D535FD">
      <w:pPr>
        <w:pStyle w:val="ConsPlusNormal"/>
        <w:ind w:firstLine="540"/>
        <w:jc w:val="both"/>
        <w:rPr>
          <w:rFonts w:ascii="Times New Roman" w:hAnsi="Times New Roman" w:cs="Times New Roman"/>
        </w:rPr>
      </w:pPr>
      <w:bookmarkStart w:id="11" w:name="P229"/>
      <w:bookmarkEnd w:id="11"/>
      <w:r w:rsidRPr="0034584D">
        <w:rPr>
          <w:rFonts w:ascii="Times New Roman" w:hAnsi="Times New Roman" w:cs="Times New Roman"/>
        </w:rPr>
        <w:t xml:space="preserve">Депутат представляет сведения о своих расходах, а также о расходах своих супруги (супруга) и несовершеннолетних детей в порядке, установленном </w:t>
      </w:r>
      <w:hyperlink w:anchor="P243" w:history="1">
        <w:r w:rsidRPr="0034584D">
          <w:rPr>
            <w:rFonts w:ascii="Times New Roman" w:hAnsi="Times New Roman" w:cs="Times New Roman"/>
          </w:rPr>
          <w:t>статьей 9.4</w:t>
        </w:r>
      </w:hyperlink>
      <w:r w:rsidRPr="0034584D">
        <w:rPr>
          <w:rFonts w:ascii="Times New Roman" w:hAnsi="Times New Roman" w:cs="Times New Roman"/>
        </w:rPr>
        <w:t xml:space="preserve"> настоящего Закона.</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 xml:space="preserve">Лица, замещающие должности государственной гражданской службы Костромской области, включенные в перечни, установленные в соответствии с </w:t>
      </w:r>
      <w:hyperlink w:anchor="P142" w:history="1">
        <w:r w:rsidRPr="0034584D">
          <w:rPr>
            <w:rFonts w:ascii="Times New Roman" w:hAnsi="Times New Roman" w:cs="Times New Roman"/>
          </w:rPr>
          <w:t>частью 2 статьи 9</w:t>
        </w:r>
      </w:hyperlink>
      <w:r w:rsidRPr="0034584D">
        <w:rPr>
          <w:rFonts w:ascii="Times New Roman" w:hAnsi="Times New Roman" w:cs="Times New Roman"/>
        </w:rPr>
        <w:t xml:space="preserve"> настоящего Закона, лица, замещающие государственные должности Костромской области (за исключением лиц, указанных в </w:t>
      </w:r>
      <w:hyperlink w:anchor="P228" w:history="1">
        <w:r w:rsidRPr="0034584D">
          <w:rPr>
            <w:rFonts w:ascii="Times New Roman" w:hAnsi="Times New Roman" w:cs="Times New Roman"/>
          </w:rPr>
          <w:t>абзацах втором</w:t>
        </w:r>
      </w:hyperlink>
      <w:r w:rsidRPr="0034584D">
        <w:rPr>
          <w:rFonts w:ascii="Times New Roman" w:hAnsi="Times New Roman" w:cs="Times New Roman"/>
        </w:rPr>
        <w:t xml:space="preserve"> и </w:t>
      </w:r>
      <w:hyperlink w:anchor="P229" w:history="1">
        <w:r w:rsidRPr="0034584D">
          <w:rPr>
            <w:rFonts w:ascii="Times New Roman" w:hAnsi="Times New Roman" w:cs="Times New Roman"/>
          </w:rPr>
          <w:t>третьем</w:t>
        </w:r>
      </w:hyperlink>
      <w:r w:rsidRPr="0034584D">
        <w:rPr>
          <w:rFonts w:ascii="Times New Roman" w:hAnsi="Times New Roman" w:cs="Times New Roman"/>
        </w:rPr>
        <w:t xml:space="preserve"> настоящей части), муниципальные должности, представляют сведения о своих расходах, а также о расходах своих супруги (супруга) и несовершеннолетних детей в соответствии с положением, утвержденным</w:t>
      </w:r>
      <w:proofErr w:type="gramEnd"/>
      <w:r w:rsidRPr="0034584D">
        <w:rPr>
          <w:rFonts w:ascii="Times New Roman" w:hAnsi="Times New Roman" w:cs="Times New Roman"/>
        </w:rPr>
        <w:t xml:space="preserve"> губернатором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Лица, замещающие должности муниципальной службы, включенные в перечни, установленные в соответствии с </w:t>
      </w:r>
      <w:hyperlink w:anchor="P142" w:history="1">
        <w:r w:rsidRPr="0034584D">
          <w:rPr>
            <w:rFonts w:ascii="Times New Roman" w:hAnsi="Times New Roman" w:cs="Times New Roman"/>
          </w:rPr>
          <w:t>частью 2 статьи 9</w:t>
        </w:r>
      </w:hyperlink>
      <w:r w:rsidRPr="0034584D">
        <w:rPr>
          <w:rFonts w:ascii="Times New Roman" w:hAnsi="Times New Roman" w:cs="Times New Roman"/>
        </w:rPr>
        <w:t xml:space="preserve"> настоящего Закона, представляют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 xml:space="preserve">Губернатор Костромской области либо уполномоченное им должностное лицо принимает решение об осуществлении контроля за расходами лиц, замещающих должности, включенные в перечни, установленные в соответствии с </w:t>
      </w:r>
      <w:hyperlink w:anchor="P142" w:history="1">
        <w:r w:rsidRPr="0034584D">
          <w:rPr>
            <w:rFonts w:ascii="Times New Roman" w:hAnsi="Times New Roman" w:cs="Times New Roman"/>
          </w:rPr>
          <w:t>частью 2 статьи 9</w:t>
        </w:r>
      </w:hyperlink>
      <w:r w:rsidRPr="0034584D">
        <w:rPr>
          <w:rFonts w:ascii="Times New Roman" w:hAnsi="Times New Roman" w:cs="Times New Roman"/>
        </w:rPr>
        <w:t xml:space="preserve"> настоящего Закона, лиц, замещающих государственные должности Костромской области (за исключением губернатора Костромской области, депутатов), муниципальные должности, а также за расходами их супруг (супругов) и несовершеннолетних детей в порядке, установленном губернатором Костромской</w:t>
      </w:r>
      <w:proofErr w:type="gramEnd"/>
      <w:r w:rsidRPr="0034584D">
        <w:rPr>
          <w:rFonts w:ascii="Times New Roman" w:hAnsi="Times New Roman" w:cs="Times New Roman"/>
        </w:rPr>
        <w:t xml:space="preserve">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Решение об осуществлении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депутатов, а также за расходами их супруг (супругов) и несовершеннолетних детей принимается в порядке, установленном </w:t>
      </w:r>
      <w:hyperlink w:anchor="P243" w:history="1">
        <w:r w:rsidRPr="0034584D">
          <w:rPr>
            <w:rFonts w:ascii="Times New Roman" w:hAnsi="Times New Roman" w:cs="Times New Roman"/>
          </w:rPr>
          <w:t>статьей 9.4</w:t>
        </w:r>
      </w:hyperlink>
      <w:r w:rsidRPr="0034584D">
        <w:rPr>
          <w:rFonts w:ascii="Times New Roman" w:hAnsi="Times New Roman" w:cs="Times New Roman"/>
        </w:rPr>
        <w:t xml:space="preserve"> настоящего Закона.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w:t>
      </w:r>
      <w:proofErr w:type="gramStart"/>
      <w:r w:rsidRPr="0034584D">
        <w:rPr>
          <w:rFonts w:ascii="Times New Roman" w:hAnsi="Times New Roman" w:cs="Times New Roman"/>
        </w:rPr>
        <w:t xml:space="preserve">Контроль за расходами лиц, замещающих должности, включенные в перечни, установленные в соответствии с </w:t>
      </w:r>
      <w:hyperlink w:anchor="P142" w:history="1">
        <w:r w:rsidRPr="0034584D">
          <w:rPr>
            <w:rFonts w:ascii="Times New Roman" w:hAnsi="Times New Roman" w:cs="Times New Roman"/>
          </w:rPr>
          <w:t>частью 2 статьи 9</w:t>
        </w:r>
      </w:hyperlink>
      <w:r w:rsidRPr="0034584D">
        <w:rPr>
          <w:rFonts w:ascii="Times New Roman" w:hAnsi="Times New Roman" w:cs="Times New Roman"/>
        </w:rPr>
        <w:t xml:space="preserve"> настоящего Закона, лиц, замещающих государственные должности Костромской области (за исключением губернатора Костромской области, депутатов), муниципальные должности, а также за расходами их супруг (супругов) и несовершеннолетних детей осуществляется структурным подразделением аппарата администрации Костромской области в порядке, предусмотренном Федеральным </w:t>
      </w:r>
      <w:hyperlink r:id="rId33" w:history="1">
        <w:r w:rsidRPr="0034584D">
          <w:rPr>
            <w:rFonts w:ascii="Times New Roman" w:hAnsi="Times New Roman" w:cs="Times New Roman"/>
          </w:rPr>
          <w:t>законом</w:t>
        </w:r>
      </w:hyperlink>
      <w:r w:rsidRPr="0034584D">
        <w:rPr>
          <w:rFonts w:ascii="Times New Roman" w:hAnsi="Times New Roman" w:cs="Times New Roman"/>
        </w:rPr>
        <w:t xml:space="preserve"> от 3 </w:t>
      </w:r>
      <w:r w:rsidRPr="0034584D">
        <w:rPr>
          <w:rFonts w:ascii="Times New Roman" w:hAnsi="Times New Roman" w:cs="Times New Roman"/>
        </w:rPr>
        <w:lastRenderedPageBreak/>
        <w:t>декабря 2012 года</w:t>
      </w:r>
      <w:proofErr w:type="gramEnd"/>
      <w:r w:rsidRPr="0034584D">
        <w:rPr>
          <w:rFonts w:ascii="Times New Roman" w:hAnsi="Times New Roman" w:cs="Times New Roman"/>
        </w:rPr>
        <w:t xml:space="preserve"> N 230-ФЗ "О </w:t>
      </w:r>
      <w:proofErr w:type="gramStart"/>
      <w:r w:rsidRPr="0034584D">
        <w:rPr>
          <w:rFonts w:ascii="Times New Roman" w:hAnsi="Times New Roman" w:cs="Times New Roman"/>
        </w:rPr>
        <w:t>контроле за</w:t>
      </w:r>
      <w:proofErr w:type="gramEnd"/>
      <w:r w:rsidRPr="0034584D">
        <w:rPr>
          <w:rFonts w:ascii="Times New Roman" w:hAnsi="Times New Roman" w:cs="Times New Roman"/>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губернатора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4. </w:t>
      </w:r>
      <w:proofErr w:type="gramStart"/>
      <w:r w:rsidRPr="0034584D">
        <w:rPr>
          <w:rFonts w:ascii="Times New Roman" w:hAnsi="Times New Roman" w:cs="Times New Roman"/>
        </w:rPr>
        <w:t xml:space="preserve">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34" w:history="1">
        <w:r w:rsidRPr="0034584D">
          <w:rPr>
            <w:rFonts w:ascii="Times New Roman" w:hAnsi="Times New Roman" w:cs="Times New Roman"/>
          </w:rPr>
          <w:t>законом</w:t>
        </w:r>
      </w:hyperlink>
      <w:r w:rsidRPr="0034584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w:t>
      </w:r>
      <w:proofErr w:type="gramEnd"/>
      <w:r w:rsidRPr="0034584D">
        <w:rPr>
          <w:rFonts w:ascii="Times New Roman" w:hAnsi="Times New Roman" w:cs="Times New Roman"/>
        </w:rPr>
        <w:t xml:space="preserve"> (</w:t>
      </w:r>
      <w:proofErr w:type="gramStart"/>
      <w:r w:rsidRPr="0034584D">
        <w:rPr>
          <w:rFonts w:ascii="Times New Roman" w:hAnsi="Times New Roman" w:cs="Times New Roman"/>
        </w:rPr>
        <w:t xml:space="preserve">занимающими) одну из должностей, указанных в </w:t>
      </w:r>
      <w:hyperlink w:anchor="P226" w:history="1">
        <w:r w:rsidRPr="0034584D">
          <w:rPr>
            <w:rFonts w:ascii="Times New Roman" w:hAnsi="Times New Roman" w:cs="Times New Roman"/>
          </w:rPr>
          <w:t>абзацах первом</w:t>
        </w:r>
      </w:hyperlink>
      <w:r w:rsidRPr="0034584D">
        <w:rPr>
          <w:rFonts w:ascii="Times New Roman" w:hAnsi="Times New Roman" w:cs="Times New Roman"/>
        </w:rPr>
        <w:t xml:space="preserve">, </w:t>
      </w:r>
      <w:hyperlink w:anchor="P228" w:history="1">
        <w:r w:rsidRPr="0034584D">
          <w:rPr>
            <w:rFonts w:ascii="Times New Roman" w:hAnsi="Times New Roman" w:cs="Times New Roman"/>
          </w:rPr>
          <w:t>втором части 1</w:t>
        </w:r>
      </w:hyperlink>
      <w:r w:rsidRPr="0034584D">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органов государственной власти Костромской области, государственных органов Костромской области, органов местного самоуправления и представляются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с соблюдением законодательства Российской Федерации о государственной тайне и о</w:t>
      </w:r>
      <w:proofErr w:type="gramEnd"/>
      <w:r w:rsidRPr="0034584D">
        <w:rPr>
          <w:rFonts w:ascii="Times New Roman" w:hAnsi="Times New Roman" w:cs="Times New Roman"/>
        </w:rPr>
        <w:t xml:space="preserve"> защите персональных данных.</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Порядок размещения на официальном сайте Костромской областной Думы представляемых депутатами сведений о расходах и порядок представления этих сведений средствам массовой информации для опубликования в связи с их запросом определяются </w:t>
      </w:r>
      <w:hyperlink w:anchor="P290" w:history="1">
        <w:r w:rsidRPr="0034584D">
          <w:rPr>
            <w:rFonts w:ascii="Times New Roman" w:hAnsi="Times New Roman" w:cs="Times New Roman"/>
          </w:rPr>
          <w:t>статьей 9.5</w:t>
        </w:r>
      </w:hyperlink>
      <w:r w:rsidRPr="0034584D">
        <w:rPr>
          <w:rFonts w:ascii="Times New Roman" w:hAnsi="Times New Roman" w:cs="Times New Roman"/>
        </w:rPr>
        <w:t xml:space="preserve"> настоящего Закона.</w:t>
      </w:r>
    </w:p>
    <w:p w:rsidR="00D535FD" w:rsidRPr="0034584D" w:rsidRDefault="00D535FD">
      <w:pPr>
        <w:pStyle w:val="ConsPlusNormal"/>
        <w:ind w:firstLine="540"/>
        <w:jc w:val="both"/>
        <w:outlineLvl w:val="0"/>
        <w:rPr>
          <w:rFonts w:ascii="Times New Roman" w:hAnsi="Times New Roman" w:cs="Times New Roman"/>
        </w:rPr>
      </w:pPr>
      <w:bookmarkStart w:id="12" w:name="P243"/>
      <w:bookmarkEnd w:id="12"/>
      <w:r w:rsidRPr="0034584D">
        <w:rPr>
          <w:rFonts w:ascii="Times New Roman" w:hAnsi="Times New Roman" w:cs="Times New Roman"/>
        </w:rPr>
        <w:t xml:space="preserve">Статья 9.4. Представление сведений о расходах депутатами, </w:t>
      </w:r>
      <w:proofErr w:type="gramStart"/>
      <w:r w:rsidRPr="0034584D">
        <w:rPr>
          <w:rFonts w:ascii="Times New Roman" w:hAnsi="Times New Roman" w:cs="Times New Roman"/>
        </w:rPr>
        <w:t>контроль за</w:t>
      </w:r>
      <w:proofErr w:type="gramEnd"/>
      <w:r w:rsidRPr="0034584D">
        <w:rPr>
          <w:rFonts w:ascii="Times New Roman" w:hAnsi="Times New Roman" w:cs="Times New Roman"/>
        </w:rPr>
        <w:t xml:space="preserve"> расходами</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bookmarkStart w:id="13" w:name="P247"/>
      <w:bookmarkEnd w:id="13"/>
      <w:r w:rsidRPr="0034584D">
        <w:rPr>
          <w:rFonts w:ascii="Times New Roman" w:hAnsi="Times New Roman" w:cs="Times New Roman"/>
        </w:rPr>
        <w:t xml:space="preserve">1. </w:t>
      </w:r>
      <w:proofErr w:type="gramStart"/>
      <w:r w:rsidRPr="0034584D">
        <w:rPr>
          <w:rFonts w:ascii="Times New Roman" w:hAnsi="Times New Roman" w:cs="Times New Roman"/>
        </w:rPr>
        <w:t>Депутат не позднее 1 апреля года, следующего за отчетным финансовым годом, обязан представить в комиссию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w:t>
      </w:r>
      <w:proofErr w:type="gramEnd"/>
      <w:r w:rsidRPr="0034584D">
        <w:rPr>
          <w:rFonts w:ascii="Times New Roman" w:hAnsi="Times New Roman" w:cs="Times New Roman"/>
        </w:rPr>
        <w:t xml:space="preserve">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Основанием для принятия решения об осуществлении контроля за расходами депутата,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34584D">
        <w:rPr>
          <w:rFonts w:ascii="Times New Roman" w:hAnsi="Times New Roman" w:cs="Times New Roman"/>
        </w:rPr>
        <w:t xml:space="preserve"> (</w:t>
      </w:r>
      <w:proofErr w:type="gramStart"/>
      <w:r w:rsidRPr="0034584D">
        <w:rPr>
          <w:rFonts w:ascii="Times New Roman" w:hAnsi="Times New Roman" w:cs="Times New Roman"/>
        </w:rPr>
        <w:t>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34584D">
        <w:rPr>
          <w:rFonts w:ascii="Times New Roman" w:hAnsi="Times New Roman" w:cs="Times New Roman"/>
        </w:rPr>
        <w:t xml:space="preserve"> Указанная информация в письменной форме может быть представлена в установленном порядке: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правоохранительными, налоговыми и другими государственными органами, органами государственной власти;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Общественной палатой Российской Федерации, Общественной палатой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общероссийскими и региональными средствами массовой информации;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губернатором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Информация анонимного характера не может служить основанием для принятия решения об осуществлении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депутатов, а также за расходами их супруг (супругов) и несовершеннолетних детей.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4. </w:t>
      </w:r>
      <w:proofErr w:type="gramStart"/>
      <w:r w:rsidRPr="0034584D">
        <w:rPr>
          <w:rFonts w:ascii="Times New Roman" w:hAnsi="Times New Roman" w:cs="Times New Roman"/>
        </w:rPr>
        <w:t>Контроль за</w:t>
      </w:r>
      <w:proofErr w:type="gramEnd"/>
      <w:r w:rsidRPr="0034584D">
        <w:rPr>
          <w:rFonts w:ascii="Times New Roman" w:hAnsi="Times New Roman" w:cs="Times New Roman"/>
        </w:rPr>
        <w:t xml:space="preserve"> расходами депутата, а также за расходами его супруги (супруга) и несовершеннолетних детей включает в себя:</w:t>
      </w:r>
      <w:bookmarkStart w:id="14" w:name="_GoBack"/>
      <w:bookmarkEnd w:id="14"/>
    </w:p>
    <w:p w:rsidR="00D535FD" w:rsidRPr="0034584D" w:rsidRDefault="00D535FD">
      <w:pPr>
        <w:pStyle w:val="ConsPlusNormal"/>
        <w:ind w:firstLine="540"/>
        <w:jc w:val="both"/>
        <w:rPr>
          <w:rFonts w:ascii="Times New Roman" w:hAnsi="Times New Roman" w:cs="Times New Roman"/>
        </w:rPr>
      </w:pPr>
      <w:bookmarkStart w:id="15" w:name="P258"/>
      <w:bookmarkEnd w:id="15"/>
      <w:r w:rsidRPr="0034584D">
        <w:rPr>
          <w:rFonts w:ascii="Times New Roman" w:hAnsi="Times New Roman" w:cs="Times New Roman"/>
        </w:rPr>
        <w:lastRenderedPageBreak/>
        <w:t>1) истребование от данного лица сведений:</w:t>
      </w:r>
    </w:p>
    <w:p w:rsidR="00D535FD" w:rsidRPr="0034584D" w:rsidRDefault="00D535FD">
      <w:pPr>
        <w:pStyle w:val="ConsPlusNormal"/>
        <w:ind w:firstLine="540"/>
        <w:jc w:val="both"/>
        <w:rPr>
          <w:rFonts w:ascii="Times New Roman" w:hAnsi="Times New Roman" w:cs="Times New Roman"/>
        </w:rPr>
      </w:pPr>
      <w:bookmarkStart w:id="16" w:name="P259"/>
      <w:bookmarkEnd w:id="16"/>
      <w:proofErr w:type="gramStart"/>
      <w:r w:rsidRPr="0034584D">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34584D">
        <w:rPr>
          <w:rFonts w:ascii="Times New Roman" w:hAnsi="Times New Roman" w:cs="Times New Roman"/>
        </w:rPr>
        <w:t xml:space="preserve"> и его супруги (супруга) за три последних года, предшествующих отчетному периоду;</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б) об источниках получения средств, за счет которых совершена сделка, указанная в </w:t>
      </w:r>
      <w:hyperlink w:anchor="P259" w:history="1">
        <w:r w:rsidRPr="0034584D">
          <w:rPr>
            <w:rFonts w:ascii="Times New Roman" w:hAnsi="Times New Roman" w:cs="Times New Roman"/>
          </w:rPr>
          <w:t>подпункте "а"</w:t>
        </w:r>
      </w:hyperlink>
      <w:r w:rsidRPr="0034584D">
        <w:rPr>
          <w:rFonts w:ascii="Times New Roman" w:hAnsi="Times New Roman" w:cs="Times New Roman"/>
        </w:rPr>
        <w:t xml:space="preserve"> настоящего пункта;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проверку достоверности и полноты сведений, предусмотренных </w:t>
      </w:r>
      <w:hyperlink w:anchor="P247" w:history="1">
        <w:r w:rsidRPr="0034584D">
          <w:rPr>
            <w:rFonts w:ascii="Times New Roman" w:hAnsi="Times New Roman" w:cs="Times New Roman"/>
          </w:rPr>
          <w:t>частью 1</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5. Комиссия принимает решение об осуществлении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депутатов, а также за расходами их супруг (супругов) и несовершеннолетних детей. Указанное решение принимается отдельно в отношении каждого депутата и оформляется в письменной форме.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6. Комиссия не позднее чем через два рабочих дня со дня принятия решения об осуществлении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депутата,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258" w:history="1">
        <w:r w:rsidRPr="0034584D">
          <w:rPr>
            <w:rFonts w:ascii="Times New Roman" w:hAnsi="Times New Roman" w:cs="Times New Roman"/>
          </w:rPr>
          <w:t>пунктом 1 части 4</w:t>
        </w:r>
      </w:hyperlink>
      <w:r w:rsidRPr="0034584D">
        <w:rPr>
          <w:rFonts w:ascii="Times New Roman" w:hAnsi="Times New Roman" w:cs="Times New Roman"/>
        </w:rPr>
        <w:t xml:space="preserve"> настоящей статьи. В уведомлении должна содержаться информация о порядке представления и проверки достоверности и полноты этих сведений. </w:t>
      </w:r>
      <w:proofErr w:type="gramStart"/>
      <w:r w:rsidRPr="0034584D">
        <w:rPr>
          <w:rFonts w:ascii="Times New Roman" w:hAnsi="Times New Roman" w:cs="Times New Roman"/>
        </w:rPr>
        <w:t xml:space="preserve">В случае если депутат обратился с ходатайством в соответствии с </w:t>
      </w:r>
      <w:hyperlink w:anchor="P274" w:history="1">
        <w:r w:rsidRPr="0034584D">
          <w:rPr>
            <w:rFonts w:ascii="Times New Roman" w:hAnsi="Times New Roman" w:cs="Times New Roman"/>
          </w:rPr>
          <w:t>пунктом 3 части 8</w:t>
        </w:r>
      </w:hyperlink>
      <w:r w:rsidRPr="0034584D">
        <w:rPr>
          <w:rFonts w:ascii="Times New Roman" w:hAnsi="Times New Roman" w:cs="Times New Roman"/>
        </w:rPr>
        <w:t xml:space="preserve"> настоящей статьи,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7. Депутат в связи с осуществлением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его расходами, а также за расходами его супруги (супруга) и несовершеннолетних детей обязан представлять сведения, предусмотренные </w:t>
      </w:r>
      <w:hyperlink w:anchor="P258" w:history="1">
        <w:r w:rsidRPr="0034584D">
          <w:rPr>
            <w:rFonts w:ascii="Times New Roman" w:hAnsi="Times New Roman" w:cs="Times New Roman"/>
          </w:rPr>
          <w:t>пунктом 1 части 4</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8. Депутат в связи с осуществлением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его расходами, а также за расходами его супруги (супруга) и несовершеннолетних детей вправе: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давать пояснения в письменной форме: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а) в связи с истребованием сведений, предусмотренных </w:t>
      </w:r>
      <w:hyperlink w:anchor="P258" w:history="1">
        <w:r w:rsidRPr="0034584D">
          <w:rPr>
            <w:rFonts w:ascii="Times New Roman" w:hAnsi="Times New Roman" w:cs="Times New Roman"/>
          </w:rPr>
          <w:t>пунктом 1 части 4</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б) в ходе проверки достоверности и полноты сведений, предусмотренных </w:t>
      </w:r>
      <w:hyperlink w:anchor="P247" w:history="1">
        <w:r w:rsidRPr="0034584D">
          <w:rPr>
            <w:rFonts w:ascii="Times New Roman" w:hAnsi="Times New Roman" w:cs="Times New Roman"/>
          </w:rPr>
          <w:t>частью 1</w:t>
        </w:r>
      </w:hyperlink>
      <w:r w:rsidRPr="0034584D">
        <w:rPr>
          <w:rFonts w:ascii="Times New Roman" w:hAnsi="Times New Roman" w:cs="Times New Roman"/>
        </w:rPr>
        <w:t xml:space="preserve"> настоящей статьи и </w:t>
      </w:r>
      <w:hyperlink w:anchor="P258" w:history="1">
        <w:r w:rsidRPr="0034584D">
          <w:rPr>
            <w:rFonts w:ascii="Times New Roman" w:hAnsi="Times New Roman" w:cs="Times New Roman"/>
          </w:rPr>
          <w:t>пунктом 1 части 4</w:t>
        </w:r>
      </w:hyperlink>
      <w:r w:rsidRPr="0034584D">
        <w:rPr>
          <w:rFonts w:ascii="Times New Roman" w:hAnsi="Times New Roman" w:cs="Times New Roman"/>
        </w:rPr>
        <w:t xml:space="preserve"> настоящей статьи, и по ее результатам;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259" w:history="1">
        <w:r w:rsidRPr="0034584D">
          <w:rPr>
            <w:rFonts w:ascii="Times New Roman" w:hAnsi="Times New Roman" w:cs="Times New Roman"/>
          </w:rPr>
          <w:t>подпункте "а" пункта 1 части 4</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представлять дополнительные материалы и давать по ним пояснения в письменной форме;</w:t>
      </w:r>
    </w:p>
    <w:p w:rsidR="00D535FD" w:rsidRPr="0034584D" w:rsidRDefault="00D535FD">
      <w:pPr>
        <w:pStyle w:val="ConsPlusNormal"/>
        <w:ind w:firstLine="540"/>
        <w:jc w:val="both"/>
        <w:rPr>
          <w:rFonts w:ascii="Times New Roman" w:hAnsi="Times New Roman" w:cs="Times New Roman"/>
        </w:rPr>
      </w:pPr>
      <w:bookmarkStart w:id="17" w:name="P274"/>
      <w:bookmarkEnd w:id="17"/>
      <w:r w:rsidRPr="0034584D">
        <w:rPr>
          <w:rFonts w:ascii="Times New Roman" w:hAnsi="Times New Roman" w:cs="Times New Roman"/>
        </w:rPr>
        <w:t xml:space="preserve">3) обращаться с ходатайством в комиссию о проведении с ним беседы по вопросам, связанным с осуществлением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9. Комиссия при осуществлении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депутата, а также за расходами его супруги (супруга) и несовершеннолетних детей обязана: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 истребовать от данного лица сведения, предусмотренные </w:t>
      </w:r>
      <w:hyperlink w:anchor="P258" w:history="1">
        <w:r w:rsidRPr="0034584D">
          <w:rPr>
            <w:rFonts w:ascii="Times New Roman" w:hAnsi="Times New Roman" w:cs="Times New Roman"/>
          </w:rPr>
          <w:t>пунктом 1 части 4</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провести с ним беседу в случае поступления ходатайства, предусмотренного </w:t>
      </w:r>
      <w:hyperlink w:anchor="P274" w:history="1">
        <w:r w:rsidRPr="0034584D">
          <w:rPr>
            <w:rFonts w:ascii="Times New Roman" w:hAnsi="Times New Roman" w:cs="Times New Roman"/>
          </w:rPr>
          <w:t>пунктом 3 части 8</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10. Комиссия при осуществлении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депутата, а также за расходами его супруги (супруга) и несовершеннолетних детей вправе: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проводить по своей инициативе беседу с депутатом;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изучать поступившие от депутата дополнительные материалы;</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получать от депутата пояснения по представленным им сведениям и материалам;</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 xml:space="preserve">4) направлять в установленном порядке запросы (кроме запросов в кредитные организации, </w:t>
      </w:r>
      <w:r w:rsidRPr="0034584D">
        <w:rPr>
          <w:rFonts w:ascii="Times New Roman" w:hAnsi="Times New Roman" w:cs="Times New Roman"/>
        </w:rPr>
        <w:lastRenderedPageBreak/>
        <w:t>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w:t>
      </w:r>
      <w:proofErr w:type="gramEnd"/>
      <w:r w:rsidRPr="0034584D">
        <w:rPr>
          <w:rFonts w:ascii="Times New Roman" w:hAnsi="Times New Roman" w:cs="Times New Roman"/>
        </w:rPr>
        <w:t xml:space="preserve">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roofErr w:type="gramStart"/>
      <w:r w:rsidRPr="0034584D">
        <w:rPr>
          <w:rFonts w:ascii="Times New Roman" w:hAnsi="Times New Roman" w:cs="Times New Roman"/>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наводить справки у физических лиц и получать от них с их согласия информацию.</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11. Результаты, полученные в ходе осуществления </w:t>
      </w:r>
      <w:proofErr w:type="gramStart"/>
      <w:r w:rsidRPr="0034584D">
        <w:rPr>
          <w:rFonts w:ascii="Times New Roman" w:hAnsi="Times New Roman" w:cs="Times New Roman"/>
        </w:rPr>
        <w:t>контроля за</w:t>
      </w:r>
      <w:proofErr w:type="gramEnd"/>
      <w:r w:rsidRPr="0034584D">
        <w:rPr>
          <w:rFonts w:ascii="Times New Roman" w:hAnsi="Times New Roman" w:cs="Times New Roman"/>
        </w:rPr>
        <w:t xml:space="preserve"> расходами депутата, а также за расходами его супруги (супруга) и несовершеннолетних детей, рассматриваются на открытом заседании комиссии.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Депутат должен быть проинформирован с соблюдением законодательства Российской Федерации о государственной </w:t>
      </w:r>
      <w:proofErr w:type="gramStart"/>
      <w:r w:rsidRPr="0034584D">
        <w:rPr>
          <w:rFonts w:ascii="Times New Roman" w:hAnsi="Times New Roman" w:cs="Times New Roman"/>
        </w:rPr>
        <w:t>тайне</w:t>
      </w:r>
      <w:proofErr w:type="gramEnd"/>
      <w:r w:rsidRPr="0034584D">
        <w:rPr>
          <w:rFonts w:ascii="Times New Roman" w:hAnsi="Times New Roman" w:cs="Times New Roman"/>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12. </w:t>
      </w:r>
      <w:proofErr w:type="gramStart"/>
      <w:r w:rsidRPr="0034584D">
        <w:rPr>
          <w:rFonts w:ascii="Times New Roman" w:hAnsi="Times New Roman" w:cs="Times New Roman"/>
        </w:rPr>
        <w:t>В случае если в ходе осуществления контроля за расходами депутата,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комиссией в органы прокуратуры Российской</w:t>
      </w:r>
      <w:proofErr w:type="gramEnd"/>
      <w:r w:rsidRPr="0034584D">
        <w:rPr>
          <w:rFonts w:ascii="Times New Roman" w:hAnsi="Times New Roman" w:cs="Times New Roman"/>
        </w:rPr>
        <w:t xml:space="preserve"> Федерации.</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В случае если в ходе осуществления контроля за расходами депутата,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комиссией в государственные органы в соответствии с их компетенцией.</w:t>
      </w:r>
      <w:proofErr w:type="gramEnd"/>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bookmarkStart w:id="18" w:name="P290"/>
      <w:bookmarkEnd w:id="18"/>
      <w:r w:rsidRPr="0034584D">
        <w:rPr>
          <w:rFonts w:ascii="Times New Roman" w:hAnsi="Times New Roman" w:cs="Times New Roman"/>
        </w:rPr>
        <w:t>Статья 9.5. Порядок размещения на официальном сайте Костромской областной Думы представляемых депутатами сведений о расходах и порядок предоставления этих сведений средствам массовой информации</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bookmarkStart w:id="19" w:name="P295"/>
      <w:bookmarkEnd w:id="19"/>
      <w:r w:rsidRPr="0034584D">
        <w:rPr>
          <w:rFonts w:ascii="Times New Roman" w:hAnsi="Times New Roman" w:cs="Times New Roman"/>
        </w:rPr>
        <w:t>1.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 К указанным сведениям относятся:</w:t>
      </w:r>
    </w:p>
    <w:p w:rsidR="00D535FD" w:rsidRPr="0034584D" w:rsidRDefault="00D535FD">
      <w:pPr>
        <w:pStyle w:val="ConsPlusNormal"/>
        <w:ind w:firstLine="540"/>
        <w:jc w:val="both"/>
        <w:rPr>
          <w:rFonts w:ascii="Times New Roman" w:hAnsi="Times New Roman" w:cs="Times New Roman"/>
        </w:rPr>
      </w:pPr>
      <w:bookmarkStart w:id="20" w:name="P297"/>
      <w:bookmarkEnd w:id="20"/>
      <w:r w:rsidRPr="0034584D">
        <w:rPr>
          <w:rFonts w:ascii="Times New Roman" w:hAnsi="Times New Roman" w:cs="Times New Roman"/>
        </w:rPr>
        <w:t>1) перечень объектов недвижимого имущества, приобретенных депутатом, его супругой (супругом) и несовершеннолетними детьми, с указанием вида, площади и страны расположения каждого из объектов;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перечень транспортных средств, приобретенных депутатом, его супругой (супругом) и несовершеннолетними детьми, с указанием вида и марки транспортного средства;</w:t>
      </w:r>
    </w:p>
    <w:p w:rsidR="00D535FD" w:rsidRPr="0034584D" w:rsidRDefault="00D535FD">
      <w:pPr>
        <w:pStyle w:val="ConsPlusNormal"/>
        <w:ind w:firstLine="540"/>
        <w:jc w:val="both"/>
        <w:rPr>
          <w:rFonts w:ascii="Times New Roman" w:hAnsi="Times New Roman" w:cs="Times New Roman"/>
        </w:rPr>
      </w:pPr>
      <w:bookmarkStart w:id="21" w:name="P299"/>
      <w:bookmarkEnd w:id="21"/>
      <w:proofErr w:type="gramStart"/>
      <w:r w:rsidRPr="0034584D">
        <w:rPr>
          <w:rFonts w:ascii="Times New Roman" w:hAnsi="Times New Roman" w:cs="Times New Roman"/>
        </w:rPr>
        <w:t>3) перечень ценных бумаг, акций (долей участия, паев в уставных (складочных) капиталах организаций), приобретенных депутатом, его супругой (супругом) и несовершеннолетними детьми;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декларированный общий доход депутата и его супруги (супруга) по основному месту их службы (работы) за три последних года, предшествующих отчетному периоду;</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5) декларированный расход депутата, его супруги (супруга) и несовершеннолетних детей по каждой сделке по приобретению имущества, указанного в </w:t>
      </w:r>
      <w:hyperlink w:anchor="P297" w:history="1">
        <w:r w:rsidRPr="0034584D">
          <w:rPr>
            <w:rFonts w:ascii="Times New Roman" w:hAnsi="Times New Roman" w:cs="Times New Roman"/>
          </w:rPr>
          <w:t>пунктах 1</w:t>
        </w:r>
      </w:hyperlink>
      <w:r w:rsidRPr="0034584D">
        <w:rPr>
          <w:rFonts w:ascii="Times New Roman" w:hAnsi="Times New Roman" w:cs="Times New Roman"/>
        </w:rPr>
        <w:t>-</w:t>
      </w:r>
      <w:hyperlink w:anchor="P299" w:history="1">
        <w:r w:rsidRPr="0034584D">
          <w:rPr>
            <w:rFonts w:ascii="Times New Roman" w:hAnsi="Times New Roman" w:cs="Times New Roman"/>
          </w:rPr>
          <w:t>3</w:t>
        </w:r>
      </w:hyperlink>
      <w:r w:rsidRPr="0034584D">
        <w:rPr>
          <w:rFonts w:ascii="Times New Roman" w:hAnsi="Times New Roman" w:cs="Times New Roman"/>
        </w:rPr>
        <w:t xml:space="preserve"> настоящей части;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6) утратил силу. - </w:t>
      </w:r>
      <w:hyperlink r:id="rId35" w:history="1">
        <w:r w:rsidRPr="0034584D">
          <w:rPr>
            <w:rFonts w:ascii="Times New Roman" w:hAnsi="Times New Roman" w:cs="Times New Roman"/>
          </w:rPr>
          <w:t>Закон</w:t>
        </w:r>
      </w:hyperlink>
      <w:r w:rsidRPr="0034584D">
        <w:rPr>
          <w:rFonts w:ascii="Times New Roman" w:hAnsi="Times New Roman" w:cs="Times New Roman"/>
        </w:rPr>
        <w:t xml:space="preserve"> Костромской области от 21.03.2016 N 80-6-ЗКО.</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В размещаемых на официальном сайте Костромской областной Думы и предоставляемых средствам массовой информации для опубликования сведениях о расходах запрещается указывать:</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 иные сведения (кроме указанных в </w:t>
      </w:r>
      <w:hyperlink w:anchor="P295" w:history="1">
        <w:r w:rsidRPr="0034584D">
          <w:rPr>
            <w:rFonts w:ascii="Times New Roman" w:hAnsi="Times New Roman" w:cs="Times New Roman"/>
          </w:rPr>
          <w:t>части 1</w:t>
        </w:r>
      </w:hyperlink>
      <w:r w:rsidRPr="0034584D">
        <w:rPr>
          <w:rFonts w:ascii="Times New Roman" w:hAnsi="Times New Roman" w:cs="Times New Roman"/>
        </w:rPr>
        <w:t xml:space="preserve"> настоящей статьи) о расходах депутата, его супруги (супруга) и несовершеннолетних детей;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персональные данные супруги (супруга), детей и иных членов семьи депутата;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lastRenderedPageBreak/>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4) данные, позволяющие определить местонахождение имущества, указанного в </w:t>
      </w:r>
      <w:hyperlink w:anchor="P297" w:history="1">
        <w:r w:rsidRPr="0034584D">
          <w:rPr>
            <w:rFonts w:ascii="Times New Roman" w:hAnsi="Times New Roman" w:cs="Times New Roman"/>
          </w:rPr>
          <w:t>пунктах 1</w:t>
        </w:r>
      </w:hyperlink>
      <w:r w:rsidRPr="0034584D">
        <w:rPr>
          <w:rFonts w:ascii="Times New Roman" w:hAnsi="Times New Roman" w:cs="Times New Roman"/>
        </w:rPr>
        <w:t>-</w:t>
      </w:r>
      <w:hyperlink w:anchor="P299" w:history="1">
        <w:r w:rsidRPr="0034584D">
          <w:rPr>
            <w:rFonts w:ascii="Times New Roman" w:hAnsi="Times New Roman" w:cs="Times New Roman"/>
          </w:rPr>
          <w:t>3 части 1</w:t>
        </w:r>
      </w:hyperlink>
      <w:r w:rsidRPr="0034584D">
        <w:rPr>
          <w:rFonts w:ascii="Times New Roman" w:hAnsi="Times New Roman" w:cs="Times New Roman"/>
        </w:rPr>
        <w:t xml:space="preserve"> настоящей статьи;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информацию, отнесенную к государственной тайне или являющуюся конфиденциальной.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Сведения о расходах размещаются на официальном сайте Костромской областной Думы ежегодно не позднее 15 апреля.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Комиссия в случае поступления запроса от средства массовой информации: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в 3-дневный срок со дня поступления запроса сообщает о нем депутату, в отношении которого поступил запрос;</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в 7-дневный срок со дня поступления запроса обеспечивает предоставление сведений, указанных в </w:t>
      </w:r>
      <w:hyperlink w:anchor="P295" w:history="1">
        <w:r w:rsidRPr="0034584D">
          <w:rPr>
            <w:rFonts w:ascii="Times New Roman" w:hAnsi="Times New Roman" w:cs="Times New Roman"/>
          </w:rPr>
          <w:t>части 1</w:t>
        </w:r>
      </w:hyperlink>
      <w:r w:rsidRPr="0034584D">
        <w:rPr>
          <w:rFonts w:ascii="Times New Roman" w:hAnsi="Times New Roman" w:cs="Times New Roman"/>
        </w:rPr>
        <w:t xml:space="preserve"> настоящей статьи.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9.6. Предотвращение и урегулирование конфликта интересов</w:t>
      </w:r>
    </w:p>
    <w:p w:rsidR="00D535FD" w:rsidRPr="0034584D" w:rsidRDefault="00D535FD">
      <w:pPr>
        <w:pStyle w:val="ConsPlusNormal"/>
        <w:ind w:firstLine="540"/>
        <w:jc w:val="both"/>
        <w:rPr>
          <w:rFonts w:ascii="Times New Roman" w:hAnsi="Times New Roman" w:cs="Times New Roman"/>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1. В настоящем Законе используются понятия "конфликт интересов", "личная заинтересованность", установленные </w:t>
      </w:r>
      <w:hyperlink r:id="rId36" w:history="1">
        <w:r w:rsidRPr="0034584D">
          <w:rPr>
            <w:rFonts w:ascii="Times New Roman" w:hAnsi="Times New Roman" w:cs="Times New Roman"/>
          </w:rPr>
          <w:t>статьей 10</w:t>
        </w:r>
      </w:hyperlink>
      <w:r w:rsidRPr="0034584D">
        <w:rPr>
          <w:rFonts w:ascii="Times New Roman" w:hAnsi="Times New Roman" w:cs="Times New Roman"/>
        </w:rPr>
        <w:t xml:space="preserve"> Федерального закона от 25 декабря 2008 года N 273-ФЗ "О противодействии коррупции".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в соответствии с законодательством Российской Федерации о противодействии коррупции уведомить в письменной форме о возникшем конфликте интересов или о возможности его возникновения (далее - уведомление), как только ему станет об этом известно, а также принимать меры по недопущению любой возможности возникновения конфликта интересов.</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w:t>
      </w:r>
      <w:proofErr w:type="gramStart"/>
      <w:r w:rsidRPr="0034584D">
        <w:rPr>
          <w:rFonts w:ascii="Times New Roman" w:hAnsi="Times New Roman" w:cs="Times New Roman"/>
        </w:rPr>
        <w:t>Лица, замещающие государственные должности Костромской области, муниципальные должности, направляют в образованную губернатором Костромской области комиссию по координации работы по противодействию коррупции в Костромской области уведомление по форме, утвержденной губернатором Костромской области.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Комиссия по координации работы по противодействию коррупции в Костромской области рассматривает уведомления и принимает по ним решения в порядке, установленном губернатором Костромской области.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Положения настоящей части не распространяются на губернатора Костромской области, депутатов, замещающих государственные должности Костромской области в Костромской областной Думе.</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Депутат направляет в комиссию уведомление при наличии оснований и в порядке, которые определяются постановлением Костромской областной Думы.</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5. </w:t>
      </w:r>
      <w:proofErr w:type="gramStart"/>
      <w:r w:rsidRPr="0034584D">
        <w:rPr>
          <w:rFonts w:ascii="Times New Roman" w:hAnsi="Times New Roman" w:cs="Times New Roman"/>
        </w:rPr>
        <w:t>Государственный гражданский служащий Костромской области направляет в орган Костромской области по профилактике коррупционных и иных правонарушений, подразделение кадровой службы соответствующего органа государственной власти Костромской области, государственного органа Костромской области или на имя должностного лица, осуществляющего в соответствующем органе государственной власти Костромской области, государственном органе Костромской области кадровую работу, уведомление в порядке, определенном представителем нанимателя.</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6. </w:t>
      </w:r>
      <w:proofErr w:type="gramStart"/>
      <w:r w:rsidRPr="0034584D">
        <w:rPr>
          <w:rFonts w:ascii="Times New Roman" w:hAnsi="Times New Roman" w:cs="Times New Roman"/>
        </w:rPr>
        <w:t>Должностное лицо (орган), назначившее (назначивший или избравший) гражданина на государственную должность Костромской области, муниципальную должность, представитель нанимателя,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roofErr w:type="gramEnd"/>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10.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lastRenderedPageBreak/>
        <w:t xml:space="preserve">1. В целях обеспечения </w:t>
      </w:r>
      <w:proofErr w:type="spellStart"/>
      <w:r w:rsidRPr="0034584D">
        <w:rPr>
          <w:rFonts w:ascii="Times New Roman" w:hAnsi="Times New Roman" w:cs="Times New Roman"/>
        </w:rPr>
        <w:t>антикоррупционности</w:t>
      </w:r>
      <w:proofErr w:type="spellEnd"/>
      <w:r w:rsidRPr="0034584D">
        <w:rPr>
          <w:rFonts w:ascii="Times New Roman" w:hAnsi="Times New Roman" w:cs="Times New Roman"/>
        </w:rPr>
        <w:t xml:space="preserve"> административных процедур, исключения возможности возникновения коррупционных факторов и повышения прозрачности своей деятельности исполнительными органами государственной власти Костромской области и органами местного самоуправления разрабатываются и утверждаются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 определяют сроки и последовательность действий (административные процедуры) исполнительного органа государственной власти Костромской области (органа местного самоуправления порядок взаимодействия между его структурными подразделениями и должностными лицами, а также его взаимодействия с другими органами власти и организациями при исполнении государственных (муниципальных) функций или предоставлении государственных (муниципальных) услуг.</w:t>
      </w:r>
      <w:proofErr w:type="gramEnd"/>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11. Оптимизация системы осуществления закупок товаров, работ, услуг для обеспечения государственных и муниципальных нужд</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Оптимизация системы осуществления закупок товаров, работ, услуг для обеспечения государственных и муниципальных нужд осуществляется органами исполнительной власти Костромской области, местного самоуправления и включает в себя: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проведение маркетинговых исследований цен на товары, работы, услуги по заключаемым государственным и муниципальным контрактам;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содействие свободной конкуренции поставщиков (исполнителей, подрядчиков) товаров (работ, услуг) для государственных и муниципальных нужд.</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12. Антикоррупционный мониторинг</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Антикоррупционный мониторинг включает мониторинг уровня, содержания и структуры коррупции, коррупционных факторов.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Антикоррупционный мониторинг направлен </w:t>
      </w:r>
      <w:proofErr w:type="gramStart"/>
      <w:r w:rsidRPr="0034584D">
        <w:rPr>
          <w:rFonts w:ascii="Times New Roman" w:hAnsi="Times New Roman" w:cs="Times New Roman"/>
        </w:rPr>
        <w:t>на</w:t>
      </w:r>
      <w:proofErr w:type="gramEnd"/>
      <w:r w:rsidRPr="0034584D">
        <w:rPr>
          <w:rFonts w:ascii="Times New Roman" w:hAnsi="Times New Roman" w:cs="Times New Roman"/>
        </w:rPr>
        <w:t>:</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изучение общепринятых коррупционных практик;</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вскрытие механизмов коррупционных сделок (от разовых до построения коррупционных сетей);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оценку уровня коррупции;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измерение структуры коррупции (по уровням и институтам власти, отраслям экономики и иным показателям);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анализ факторов, способствующих коррупции.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Антикоррупционный мониторинг осуществляется путем:</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анализа нормативных правовых актов;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2) изучения результатов применения мер предупреждения, пресечения и ответственности за коррупционные правонарушения;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изучения статистических данных;</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изучения материалов средств массовой информации;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анализа функционирования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6) изучения материалов социологических опросов.</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Результаты мониторинга являются основой для разработки проекта программы в сфере противодействия коррупции соответствующего уровня либо внесения изменений в действующую программу.</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5. Информация о выявленных в результате антикоррупционного мониторинга нарушениях законодательства, прав физических или юридических лиц направляется в прокуратуру, правоохранительные органы.</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6. Организация и проведение мониторинга осуществляются исполнительными органами государственной власти Костромской области.</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lastRenderedPageBreak/>
        <w:t>Статья 13. Совещательные и экспертные органы</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Органы государственной власти Костромской области,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организаций, специализирующихся на изучении проблем коррупции.</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proofErr w:type="gramStart"/>
      <w:r w:rsidRPr="0034584D">
        <w:rPr>
          <w:rFonts w:ascii="Times New Roman" w:hAnsi="Times New Roman" w:cs="Times New Roman"/>
        </w:rPr>
        <w:t>Совещательные и экспертные органы, создаваемые при органах государственной власти Костромской области, государственных органах Костромской области, осуществляют взаимодействие с комиссиями по соблюдению требований к служебному поведению государственных гражданских служащих Костромской области и урегулированию конфликтов интересов, комиссиями по осуществлению закупок товаров, работ, услуг для обеспечения нужд Костромской области, образуемых в соответствии с законодательством Российской Федерации.</w:t>
      </w:r>
      <w:proofErr w:type="gramEnd"/>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3.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 государственными органами Костромской области и органами местного самоуправления.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4. Рекомендации, принятые на заседаниях совещательных и экспертных органов, используются при разработке антикоррупционных программ.</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14.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 по вопросам противодействия коррупции</w:t>
      </w:r>
    </w:p>
    <w:p w:rsidR="00D535FD" w:rsidRPr="0034584D" w:rsidRDefault="00D535FD">
      <w:pPr>
        <w:pStyle w:val="ConsPlusNormal"/>
        <w:ind w:firstLine="540"/>
        <w:jc w:val="both"/>
        <w:rPr>
          <w:rFonts w:ascii="Times New Roman" w:hAnsi="Times New Roman" w:cs="Times New Roman"/>
        </w:rPr>
      </w:pPr>
      <w:proofErr w:type="gramStart"/>
      <w:r w:rsidRPr="0034584D">
        <w:rPr>
          <w:rFonts w:ascii="Times New Roman" w:hAnsi="Times New Roman" w:cs="Times New Roman"/>
        </w:rPr>
        <w:t>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w:t>
      </w:r>
      <w:proofErr w:type="gramEnd"/>
      <w:r w:rsidRPr="0034584D">
        <w:rPr>
          <w:rFonts w:ascii="Times New Roman" w:hAnsi="Times New Roman" w:cs="Times New Roman"/>
        </w:rPr>
        <w:t xml:space="preserve"> органов.</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outlineLvl w:val="0"/>
        <w:rPr>
          <w:rFonts w:ascii="Times New Roman" w:hAnsi="Times New Roman" w:cs="Times New Roman"/>
        </w:rPr>
      </w:pPr>
      <w:r w:rsidRPr="0034584D">
        <w:rPr>
          <w:rFonts w:ascii="Times New Roman" w:hAnsi="Times New Roman" w:cs="Times New Roman"/>
        </w:rPr>
        <w:t>Статья 15. Заключительные положения настоящего Закона</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1. Настоящий Закон вступает в силу через 10 дней после дня его официального опубликования.</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2. </w:t>
      </w:r>
      <w:hyperlink w:anchor="P128" w:history="1">
        <w:r w:rsidRPr="0034584D">
          <w:rPr>
            <w:rFonts w:ascii="Times New Roman" w:hAnsi="Times New Roman" w:cs="Times New Roman"/>
          </w:rPr>
          <w:t>Статья 9</w:t>
        </w:r>
      </w:hyperlink>
      <w:r w:rsidRPr="0034584D">
        <w:rPr>
          <w:rFonts w:ascii="Times New Roman" w:hAnsi="Times New Roman" w:cs="Times New Roman"/>
        </w:rPr>
        <w:t xml:space="preserve"> настоящего Закона </w:t>
      </w:r>
      <w:proofErr w:type="gramStart"/>
      <w:r w:rsidRPr="0034584D">
        <w:rPr>
          <w:rFonts w:ascii="Times New Roman" w:hAnsi="Times New Roman" w:cs="Times New Roman"/>
        </w:rPr>
        <w:t>применяется</w:t>
      </w:r>
      <w:proofErr w:type="gramEnd"/>
      <w:r w:rsidRPr="0034584D">
        <w:rPr>
          <w:rFonts w:ascii="Times New Roman" w:hAnsi="Times New Roman" w:cs="Times New Roman"/>
        </w:rPr>
        <w:t xml:space="preserve"> начиная с 1 января 2010 года.</w:t>
      </w:r>
    </w:p>
    <w:p w:rsidR="00D535FD" w:rsidRPr="0034584D" w:rsidRDefault="00D535FD">
      <w:pPr>
        <w:pStyle w:val="ConsPlusNormal"/>
        <w:ind w:firstLine="540"/>
        <w:jc w:val="both"/>
        <w:rPr>
          <w:rFonts w:ascii="Times New Roman" w:hAnsi="Times New Roman" w:cs="Times New Roman"/>
        </w:rPr>
      </w:pPr>
      <w:r w:rsidRPr="0034584D">
        <w:rPr>
          <w:rFonts w:ascii="Times New Roman" w:hAnsi="Times New Roman" w:cs="Times New Roman"/>
        </w:rPr>
        <w:t xml:space="preserve">3. Обязанность, предусмотренная </w:t>
      </w:r>
      <w:hyperlink w:anchor="P226" w:history="1">
        <w:r w:rsidRPr="0034584D">
          <w:rPr>
            <w:rFonts w:ascii="Times New Roman" w:hAnsi="Times New Roman" w:cs="Times New Roman"/>
          </w:rPr>
          <w:t>частью 1 статьи 9.3</w:t>
        </w:r>
      </w:hyperlink>
      <w:r w:rsidRPr="0034584D">
        <w:rPr>
          <w:rFonts w:ascii="Times New Roman" w:hAnsi="Times New Roman" w:cs="Times New Roman"/>
        </w:rPr>
        <w:t xml:space="preserve"> настоящего Закона, возникает в отношении сделок, совершенных с 1 января 2012 года.</w:t>
      </w:r>
    </w:p>
    <w:p w:rsidR="00D535FD" w:rsidRPr="0034584D" w:rsidRDefault="00D535FD">
      <w:pPr>
        <w:pStyle w:val="ConsPlusNormal"/>
        <w:jc w:val="right"/>
        <w:rPr>
          <w:rFonts w:ascii="Times New Roman" w:hAnsi="Times New Roman" w:cs="Times New Roman"/>
        </w:rPr>
      </w:pPr>
      <w:r w:rsidRPr="0034584D">
        <w:rPr>
          <w:rFonts w:ascii="Times New Roman" w:hAnsi="Times New Roman" w:cs="Times New Roman"/>
        </w:rPr>
        <w:t>Губернатор</w:t>
      </w:r>
    </w:p>
    <w:p w:rsidR="00D535FD" w:rsidRPr="0034584D" w:rsidRDefault="00D535FD">
      <w:pPr>
        <w:pStyle w:val="ConsPlusNormal"/>
        <w:jc w:val="right"/>
        <w:rPr>
          <w:rFonts w:ascii="Times New Roman" w:hAnsi="Times New Roman" w:cs="Times New Roman"/>
        </w:rPr>
      </w:pPr>
      <w:r w:rsidRPr="0034584D">
        <w:rPr>
          <w:rFonts w:ascii="Times New Roman" w:hAnsi="Times New Roman" w:cs="Times New Roman"/>
        </w:rPr>
        <w:t>Костромской области</w:t>
      </w:r>
    </w:p>
    <w:p w:rsidR="00D535FD" w:rsidRPr="0034584D" w:rsidRDefault="00D535FD">
      <w:pPr>
        <w:pStyle w:val="ConsPlusNormal"/>
        <w:jc w:val="right"/>
        <w:rPr>
          <w:rFonts w:ascii="Times New Roman" w:hAnsi="Times New Roman" w:cs="Times New Roman"/>
        </w:rPr>
      </w:pPr>
      <w:r w:rsidRPr="0034584D">
        <w:rPr>
          <w:rFonts w:ascii="Times New Roman" w:hAnsi="Times New Roman" w:cs="Times New Roman"/>
        </w:rPr>
        <w:t>И.СЛЮНЯЕВ</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10 марта 2009 года</w:t>
      </w:r>
    </w:p>
    <w:p w:rsidR="00D535FD" w:rsidRPr="0034584D" w:rsidRDefault="00D535FD">
      <w:pPr>
        <w:pStyle w:val="ConsPlusNormal"/>
        <w:jc w:val="both"/>
        <w:rPr>
          <w:rFonts w:ascii="Times New Roman" w:hAnsi="Times New Roman" w:cs="Times New Roman"/>
        </w:rPr>
      </w:pPr>
      <w:r w:rsidRPr="0034584D">
        <w:rPr>
          <w:rFonts w:ascii="Times New Roman" w:hAnsi="Times New Roman" w:cs="Times New Roman"/>
        </w:rPr>
        <w:t>N 450-4-ЗКО</w:t>
      </w: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jc w:val="both"/>
        <w:rPr>
          <w:rFonts w:ascii="Times New Roman" w:hAnsi="Times New Roman" w:cs="Times New Roman"/>
        </w:rPr>
      </w:pPr>
    </w:p>
    <w:p w:rsidR="00D535FD" w:rsidRPr="0034584D" w:rsidRDefault="00D535FD">
      <w:pPr>
        <w:pStyle w:val="ConsPlusNormal"/>
        <w:pBdr>
          <w:top w:val="single" w:sz="6" w:space="0" w:color="auto"/>
        </w:pBdr>
        <w:spacing w:before="100" w:after="100"/>
        <w:jc w:val="both"/>
        <w:rPr>
          <w:rFonts w:ascii="Times New Roman" w:hAnsi="Times New Roman" w:cs="Times New Roman"/>
          <w:sz w:val="2"/>
          <w:szCs w:val="2"/>
        </w:rPr>
      </w:pPr>
    </w:p>
    <w:p w:rsidR="001E75C4" w:rsidRPr="0034584D" w:rsidRDefault="001E75C4">
      <w:pPr>
        <w:rPr>
          <w:rFonts w:ascii="Times New Roman" w:hAnsi="Times New Roman" w:cs="Times New Roman"/>
        </w:rPr>
      </w:pPr>
    </w:p>
    <w:sectPr w:rsidR="001E75C4" w:rsidRPr="0034584D" w:rsidSect="00395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FD"/>
    <w:rsid w:val="001E75C4"/>
    <w:rsid w:val="002F0C01"/>
    <w:rsid w:val="0034584D"/>
    <w:rsid w:val="00D5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5F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535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5F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535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975405E18CF43CDBAA6B2B9B3DC91F45422273F937B91BB154AC0FCyE35F" TargetMode="External"/><Relationship Id="rId13" Type="http://schemas.openxmlformats.org/officeDocument/2006/relationships/hyperlink" Target="consultantplus://offline/ref=48A975405E18CF43CDBAA6A4BADF809AF05A7F2E309371C1E24A119DABEC8538y63FF" TargetMode="External"/><Relationship Id="rId18" Type="http://schemas.openxmlformats.org/officeDocument/2006/relationships/hyperlink" Target="consultantplus://offline/ref=48A975405E18CF43CDBAA6B2B9B3DC91F45422273F937B91BB154AC0FCyE35F" TargetMode="External"/><Relationship Id="rId26" Type="http://schemas.openxmlformats.org/officeDocument/2006/relationships/hyperlink" Target="consultantplus://offline/ref=48A975405E18CF43CDBAA6A4BADF809AF05A7F2E359277C5EF4A119DABEC85386F5575B6332535B0988F59yF3AF" TargetMode="External"/><Relationship Id="rId3" Type="http://schemas.openxmlformats.org/officeDocument/2006/relationships/settings" Target="settings.xml"/><Relationship Id="rId21" Type="http://schemas.openxmlformats.org/officeDocument/2006/relationships/hyperlink" Target="consultantplus://offline/ref=48A975405E18CF43CDBAA6A4BADF809AF05A7F2E319679C3E14A119DABEC85386F5575B6332535B0988F5FyF39F" TargetMode="External"/><Relationship Id="rId34" Type="http://schemas.openxmlformats.org/officeDocument/2006/relationships/hyperlink" Target="consultantplus://offline/ref=48A975405E18CF43CDBAA6B2B9B3DC91F459292030907B91BB154AC0FCE58F6F281A2CF4772835B2y93FF" TargetMode="External"/><Relationship Id="rId7" Type="http://schemas.openxmlformats.org/officeDocument/2006/relationships/hyperlink" Target="consultantplus://offline/ref=48A975405E18CF43CDBAA6B2B9B3DC91F7512126319D7B91BB154AC0FCyE35F" TargetMode="External"/><Relationship Id="rId12" Type="http://schemas.openxmlformats.org/officeDocument/2006/relationships/hyperlink" Target="consultantplus://offline/ref=48A975405E18CF43CDBAA6B2B9B3DC91F751212B35967B91BB154AC0FCyE35F" TargetMode="External"/><Relationship Id="rId17" Type="http://schemas.openxmlformats.org/officeDocument/2006/relationships/hyperlink" Target="consultantplus://offline/ref=48A975405E18CF43CDBAA6A4BADF809AF05A7F2E319C77CFEF4A119DABEC85386F5575B6332535B0988F5FyF35F" TargetMode="External"/><Relationship Id="rId25" Type="http://schemas.openxmlformats.org/officeDocument/2006/relationships/hyperlink" Target="consultantplus://offline/ref=48A975405E18CF43CDBAA6A4BADF809AF05A7F2E319C77CFEF4A119DABEC85386F5575B6332535B0988F5EyF38F" TargetMode="External"/><Relationship Id="rId33" Type="http://schemas.openxmlformats.org/officeDocument/2006/relationships/hyperlink" Target="consultantplus://offline/ref=48A975405E18CF43CDBAA6B2B9B3DC91F459292030907B91BB154AC0FCE58F6F281A2CF4772835B3y938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8A975405E18CF43CDBAA6A4BADF809AF05A7F2E309677C2E74A119DABEC85386F5575B6332535B0988F58yF3DF" TargetMode="External"/><Relationship Id="rId20" Type="http://schemas.openxmlformats.org/officeDocument/2006/relationships/hyperlink" Target="consultantplus://offline/ref=48A975405E18CF43CDBAA6A4BADF809AF05A7F2E309677C3EE4A119DABEC85386F5575B6332535B0988F53yF3AF" TargetMode="External"/><Relationship Id="rId29" Type="http://schemas.openxmlformats.org/officeDocument/2006/relationships/hyperlink" Target="consultantplus://offline/ref=48A975405E18CF43CDBAA6A4BADF809AF05A7F2E309677C4E74A119DABEC85386F5575B6332535B0988F59yF38F" TargetMode="External"/><Relationship Id="rId1" Type="http://schemas.openxmlformats.org/officeDocument/2006/relationships/styles" Target="styles.xml"/><Relationship Id="rId6" Type="http://schemas.openxmlformats.org/officeDocument/2006/relationships/hyperlink" Target="consultantplus://offline/ref=48A975405E18CF43CDBAA6B2B9B3DC91F75926263CC22C93EA4044yC35F" TargetMode="External"/><Relationship Id="rId11" Type="http://schemas.openxmlformats.org/officeDocument/2006/relationships/hyperlink" Target="consultantplus://offline/ref=48A975405E18CF43CDBAA6B2B9B3DC91F45928263E957B91BB154AC0FCyE35F" TargetMode="External"/><Relationship Id="rId24" Type="http://schemas.openxmlformats.org/officeDocument/2006/relationships/hyperlink" Target="consultantplus://offline/ref=48A975405E18CF43CDBAA6A4BADF809AF05A7F2E319C77CFEF4A119DABEC85386F5575B6332535B0988F5EyF3FF" TargetMode="External"/><Relationship Id="rId32" Type="http://schemas.openxmlformats.org/officeDocument/2006/relationships/hyperlink" Target="consultantplus://offline/ref=48A975405E18CF43CDBAA6B2B9B3DC91F459292030907B91BB154AC0FCE58F6F281A2CF4772834B2y931F" TargetMode="External"/><Relationship Id="rId37" Type="http://schemas.openxmlformats.org/officeDocument/2006/relationships/fontTable" Target="fontTable.xml"/><Relationship Id="rId5" Type="http://schemas.openxmlformats.org/officeDocument/2006/relationships/hyperlink" Target="consultantplus://offline/ref=48A975405E18CF43CDBAA6A4BADF809AF05A7F2E309677C2E74A119DABEC85386F5575B6332535B0988F59yF3AF" TargetMode="External"/><Relationship Id="rId15" Type="http://schemas.openxmlformats.org/officeDocument/2006/relationships/hyperlink" Target="consultantplus://offline/ref=48A975405E18CF43CDBAA6A4BADF809AF05A7F2E309677C2E74A119DABEC85386F5575B6332535B0988F58yF3CF" TargetMode="External"/><Relationship Id="rId23" Type="http://schemas.openxmlformats.org/officeDocument/2006/relationships/hyperlink" Target="consultantplus://offline/ref=48A975405E18CF43CDBAA6A4BADF809AF05A7F2E319C77CFEF4A119DABEC85386F5575B6332535B0988F5EyF3DF" TargetMode="External"/><Relationship Id="rId28" Type="http://schemas.openxmlformats.org/officeDocument/2006/relationships/hyperlink" Target="consultantplus://offline/ref=48A975405E18CF43CDBAA6A4BADF809AF05A7F2E309677C4E74A119DABEC85386F5575B6332535B0988F5AyF34F" TargetMode="External"/><Relationship Id="rId36" Type="http://schemas.openxmlformats.org/officeDocument/2006/relationships/hyperlink" Target="consultantplus://offline/ref=48A975405E18CF43CDBAA6B2B9B3DC91F7512126319D7B91BB154AC0FCE58F6F281A2CF475y23AF" TargetMode="External"/><Relationship Id="rId10" Type="http://schemas.openxmlformats.org/officeDocument/2006/relationships/hyperlink" Target="consultantplus://offline/ref=48A975405E18CF43CDBAA6B2B9B3DC91F459292030907B91BB154AC0FCyE35F" TargetMode="External"/><Relationship Id="rId19" Type="http://schemas.openxmlformats.org/officeDocument/2006/relationships/hyperlink" Target="consultantplus://offline/ref=48A975405E18CF43CDBAA6A4BADF809AF05A7F2E359277C5EF4A119DABEC85386F5575B6332535B0988F5ByF3BF" TargetMode="External"/><Relationship Id="rId31" Type="http://schemas.openxmlformats.org/officeDocument/2006/relationships/hyperlink" Target="consultantplus://offline/ref=48A975405E18CF43CDBAA6A4BADF809AF05A7F2E309677C4E74A119DABEC85386F5575B6332535B0988F58yF3BF" TargetMode="External"/><Relationship Id="rId4" Type="http://schemas.openxmlformats.org/officeDocument/2006/relationships/webSettings" Target="webSettings.xml"/><Relationship Id="rId9" Type="http://schemas.openxmlformats.org/officeDocument/2006/relationships/hyperlink" Target="consultantplus://offline/ref=48A975405E18CF43CDBAA6B2B9B3DC91F458292A36977B91BB154AC0FCyE35F" TargetMode="External"/><Relationship Id="rId14" Type="http://schemas.openxmlformats.org/officeDocument/2006/relationships/hyperlink" Target="consultantplus://offline/ref=48A975405E18CF43CDBAA6A4BADF809AF05A7F2E309677C2E74A119DABEC85386F5575B6332535B0988F59yF35F" TargetMode="External"/><Relationship Id="rId22" Type="http://schemas.openxmlformats.org/officeDocument/2006/relationships/hyperlink" Target="consultantplus://offline/ref=48A975405E18CF43CDBAA6A4BADF809AF05A7F2E309677C2E74A119DABEC85386F5575B6332535B0988F58yF3EF" TargetMode="External"/><Relationship Id="rId27" Type="http://schemas.openxmlformats.org/officeDocument/2006/relationships/hyperlink" Target="consultantplus://offline/ref=48A975405E18CF43CDBAA6B2B9B3DC91F45928263E957B91BB154AC0FCE58F6F281A2CF4772834B1y939F" TargetMode="External"/><Relationship Id="rId30" Type="http://schemas.openxmlformats.org/officeDocument/2006/relationships/hyperlink" Target="consultantplus://offline/ref=48A975405E18CF43CDBAA6A4BADF809AF05A7F2E309371C1E24A119DABEC85386F5575B6332535B0988C5DyF3FF" TargetMode="External"/><Relationship Id="rId35" Type="http://schemas.openxmlformats.org/officeDocument/2006/relationships/hyperlink" Target="consultantplus://offline/ref=48A975405E18CF43CDBAA6A4BADF809AF05A7F2E309677C4E74A119DABEC85386F5575B6332535B0988F5EyF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9217</Words>
  <Characters>52542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014000000235</dc:creator>
  <cp:keywords/>
  <dc:description/>
  <cp:lastModifiedBy>014000000235</cp:lastModifiedBy>
  <cp:revision>2</cp:revision>
  <dcterms:created xsi:type="dcterms:W3CDTF">2016-12-08T05:55:00Z</dcterms:created>
  <dcterms:modified xsi:type="dcterms:W3CDTF">2017-01-09T19:24:00Z</dcterms:modified>
</cp:coreProperties>
</file>