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3098B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E3098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3098B">
        <w:rPr>
          <w:rFonts w:ascii="Times New Roman" w:hAnsi="Times New Roman"/>
          <w:b/>
          <w:sz w:val="28"/>
          <w:szCs w:val="28"/>
        </w:rPr>
        <w:t xml:space="preserve"> Всероссийского слёта сельской молодежи</w:t>
      </w: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8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8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F6D1A" w:rsidRPr="00E3098B" w:rsidTr="005E6B52">
        <w:tc>
          <w:tcPr>
            <w:tcW w:w="9571" w:type="dxa"/>
            <w:gridSpan w:val="2"/>
          </w:tcPr>
          <w:p w:rsidR="00FF6D1A" w:rsidRPr="00E3098B" w:rsidRDefault="00FF6D1A" w:rsidP="005E6B5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 2012 г.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98B">
              <w:rPr>
                <w:rFonts w:ascii="Times New Roman" w:hAnsi="Times New Roman"/>
                <w:sz w:val="24"/>
                <w:szCs w:val="24"/>
              </w:rPr>
              <w:t>До 9.00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98B">
              <w:rPr>
                <w:rFonts w:ascii="Times New Roman" w:hAnsi="Times New Roman"/>
                <w:sz w:val="24"/>
                <w:szCs w:val="24"/>
              </w:rPr>
              <w:t>Заезд участников, размещение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консультативных площадок по мерам государственной поддержки сельской молодежи (выставка в холле)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11.00 - 13.00</w:t>
            </w:r>
          </w:p>
        </w:tc>
        <w:tc>
          <w:tcPr>
            <w:tcW w:w="7620" w:type="dxa"/>
          </w:tcPr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 по теме: «Возможности для жизни и реализации потенциала молодежи в сельской местности».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Республики Мордовия В.Д. Волков,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 сельского хозяйства Российской Федерации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Петриков,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Федерального агентства по делам молодежи РФ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Правительства Республики Мордовия В.Ф. Сушков,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Фдерального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агентства по делам молодежи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Российского союза сельской молодежи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субъектов Российской Федерации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7620" w:type="dxa"/>
          </w:tcPr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 участников в санаторий «Надежда» и ТПП РМ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19.00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Семинар-совещание по обмену лучшими практиками  сфере поддержки сельской молодежи, предпринимательства на селе, развития сельского туризма (для представителей органов субъектов Российской Федерации и глав муниципальных районов Республики Мордовия) 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– 19.00 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успешных предпринимателей в сфере сельского хозяйства и специалистов, работающих на селе; семинары, тренинги (для молодежи)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22.00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Ужин, культурная программа</w:t>
            </w:r>
          </w:p>
        </w:tc>
      </w:tr>
      <w:tr w:rsidR="00FF6D1A" w:rsidRPr="00E3098B" w:rsidTr="005E6B52">
        <w:tc>
          <w:tcPr>
            <w:tcW w:w="9571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/>
                <w:b/>
                <w:sz w:val="24"/>
                <w:szCs w:val="24"/>
              </w:rPr>
              <w:t>20 декабря 2012 г.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успешных предпринимателей в сфере сельского хозяйства и специалистов, работающих на селе; семинары, тренинги (для молодежи)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спортивным объектам в муниципальных районах (для представителей органов власти субъектов Российской Федерации)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18.00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муниципальных районов Республики Мордовия. Семейная молочная ферма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районе: ООО «Мир цветов»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район), ООО «Сыроваренный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районе.</w:t>
            </w:r>
          </w:p>
        </w:tc>
      </w:tr>
      <w:tr w:rsidR="00FF6D1A" w:rsidRPr="00E3098B" w:rsidTr="005E6B52">
        <w:tc>
          <w:tcPr>
            <w:tcW w:w="1951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</w:tcPr>
          <w:p w:rsidR="00FF6D1A" w:rsidRPr="00E3098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Ужин, отъезд участников</w:t>
            </w:r>
          </w:p>
        </w:tc>
      </w:tr>
    </w:tbl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Pr="001F7481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F7481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FF6D1A" w:rsidRPr="001F7481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F74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7481">
        <w:rPr>
          <w:rFonts w:ascii="Times New Roman" w:hAnsi="Times New Roman"/>
          <w:b/>
          <w:sz w:val="28"/>
          <w:szCs w:val="28"/>
        </w:rPr>
        <w:t xml:space="preserve"> Всероссийском слёте сельской молодежи</w:t>
      </w: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F7481">
        <w:rPr>
          <w:rFonts w:ascii="Times New Roman" w:hAnsi="Times New Roman"/>
          <w:b/>
          <w:sz w:val="28"/>
          <w:szCs w:val="28"/>
        </w:rPr>
        <w:t xml:space="preserve">19-20  декабря 2012 года, </w:t>
      </w:r>
      <w:proofErr w:type="gramStart"/>
      <w:r w:rsidRPr="001F7481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F7481">
        <w:rPr>
          <w:rFonts w:ascii="Times New Roman" w:hAnsi="Times New Roman"/>
          <w:b/>
          <w:sz w:val="28"/>
          <w:szCs w:val="28"/>
        </w:rPr>
        <w:t>. Саранск</w:t>
      </w:r>
    </w:p>
    <w:p w:rsidR="00FF6D1A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510"/>
        <w:gridCol w:w="5387"/>
        <w:gridCol w:w="992"/>
      </w:tblGrid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8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8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Регион, район проживания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(день, месяц, год)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379" w:type="dxa"/>
            <w:gridSpan w:val="2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какой категории Вы можете себя отнести </w:t>
            </w:r>
          </w:p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(нужное отметить)</w:t>
            </w:r>
          </w:p>
        </w:tc>
        <w:tc>
          <w:tcPr>
            <w:tcW w:w="5387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1F7481">
              <w:rPr>
                <w:rFonts w:ascii="Times New Roman" w:hAnsi="Times New Roman"/>
                <w:i/>
                <w:sz w:val="28"/>
                <w:szCs w:val="28"/>
              </w:rPr>
              <w:t>Молодые предприниматели, главы крестьянско-фермерских и личных подсобных хозяйств</w:t>
            </w:r>
          </w:p>
        </w:tc>
        <w:tc>
          <w:tcPr>
            <w:tcW w:w="992" w:type="dxa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1F7481">
              <w:rPr>
                <w:rFonts w:ascii="Times New Roman" w:hAnsi="Times New Roman"/>
                <w:i/>
                <w:sz w:val="28"/>
                <w:szCs w:val="28"/>
              </w:rPr>
              <w:t>Молодые специалисты, работающие в сельской местности</w:t>
            </w:r>
          </w:p>
        </w:tc>
        <w:tc>
          <w:tcPr>
            <w:tcW w:w="992" w:type="dxa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1F7481">
              <w:rPr>
                <w:rFonts w:ascii="Times New Roman" w:hAnsi="Times New Roman"/>
                <w:i/>
                <w:sz w:val="28"/>
                <w:szCs w:val="28"/>
              </w:rPr>
              <w:t>Председатели региональных отделений Российского союза сельской молодежи</w:t>
            </w:r>
          </w:p>
        </w:tc>
        <w:tc>
          <w:tcPr>
            <w:tcW w:w="992" w:type="dxa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3510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1F7481">
              <w:rPr>
                <w:rFonts w:ascii="Times New Roman" w:hAnsi="Times New Roman"/>
                <w:i/>
                <w:sz w:val="28"/>
                <w:szCs w:val="28"/>
              </w:rPr>
              <w:t>Руководители органов государственной власти и местного самоуправления</w:t>
            </w:r>
          </w:p>
        </w:tc>
        <w:tc>
          <w:tcPr>
            <w:tcW w:w="992" w:type="dxa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9889" w:type="dxa"/>
            <w:gridSpan w:val="3"/>
          </w:tcPr>
          <w:p w:rsidR="00FF6D1A" w:rsidRPr="001F7481" w:rsidRDefault="00FF6D1A" w:rsidP="005E6B5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D1A" w:rsidRPr="001F7481" w:rsidTr="005E6B52">
        <w:tc>
          <w:tcPr>
            <w:tcW w:w="9889" w:type="dxa"/>
            <w:gridSpan w:val="3"/>
          </w:tcPr>
          <w:p w:rsidR="00FF6D1A" w:rsidRPr="001F7481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FF6D1A" w:rsidRPr="001F7481" w:rsidTr="005E6B52">
        <w:tc>
          <w:tcPr>
            <w:tcW w:w="9889" w:type="dxa"/>
            <w:gridSpan w:val="3"/>
          </w:tcPr>
          <w:p w:rsidR="00FF6D1A" w:rsidRDefault="00FF6D1A" w:rsidP="005E6B5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персональные данные подлежат обработке в соответствии с п. 2. ст. 6 и     п. 2 ст. 9</w:t>
            </w:r>
          </w:p>
          <w:p w:rsidR="00FF6D1A" w:rsidRPr="001F7481" w:rsidRDefault="00FF6D1A" w:rsidP="005E6B5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27.07.2006 № 152-ФЗ «О персональных данных»</w:t>
            </w:r>
          </w:p>
        </w:tc>
      </w:tr>
      <w:tr w:rsidR="00FF6D1A" w:rsidRPr="001F7481" w:rsidTr="005E6B52">
        <w:tc>
          <w:tcPr>
            <w:tcW w:w="9889" w:type="dxa"/>
            <w:gridSpan w:val="3"/>
          </w:tcPr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согласен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обработку персональных данных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    _______________________________</w:t>
            </w:r>
          </w:p>
          <w:p w:rsidR="00FF6D1A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64AB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Ф.И.О.</w:t>
            </w:r>
          </w:p>
          <w:p w:rsidR="00FF6D1A" w:rsidRPr="00E364AB" w:rsidRDefault="00FF6D1A" w:rsidP="005E6B5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6D1A" w:rsidRPr="001F7481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Pr="00E3098B" w:rsidRDefault="00FF6D1A" w:rsidP="00FF6D1A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1A" w:rsidRDefault="00FF6D1A" w:rsidP="00FF6D1A">
      <w:bookmarkStart w:id="0" w:name="_GoBack"/>
      <w:bookmarkEnd w:id="0"/>
    </w:p>
    <w:p w:rsidR="0037562B" w:rsidRDefault="00AC4B6D"/>
    <w:sectPr w:rsidR="0037562B" w:rsidSect="005C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1A"/>
    <w:rsid w:val="00292253"/>
    <w:rsid w:val="00416F09"/>
    <w:rsid w:val="005F0061"/>
    <w:rsid w:val="009B652D"/>
    <w:rsid w:val="00AC4B6D"/>
    <w:rsid w:val="00C93A5D"/>
    <w:rsid w:val="00E00404"/>
    <w:rsid w:val="00F6036D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A"/>
    <w:pPr>
      <w:spacing w:after="0" w:line="240" w:lineRule="auto"/>
      <w:ind w:left="731" w:hanging="37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user</cp:lastModifiedBy>
  <cp:revision>2</cp:revision>
  <dcterms:created xsi:type="dcterms:W3CDTF">2012-12-13T05:20:00Z</dcterms:created>
  <dcterms:modified xsi:type="dcterms:W3CDTF">2012-12-13T05:20:00Z</dcterms:modified>
</cp:coreProperties>
</file>